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48" w:rsidRPr="00D83C4C" w:rsidRDefault="000E1348" w:rsidP="000E1348">
      <w:pPr>
        <w:spacing w:after="0" w:line="240" w:lineRule="auto"/>
        <w:jc w:val="both"/>
        <w:rPr>
          <w:rFonts w:ascii="Verdana" w:hAnsi="Verdana"/>
          <w:b/>
          <w:sz w:val="20"/>
          <w:szCs w:val="20"/>
        </w:rPr>
      </w:pPr>
      <w:bookmarkStart w:id="0" w:name="_GoBack"/>
      <w:bookmarkEnd w:id="0"/>
      <w:r w:rsidRPr="00D83C4C">
        <w:rPr>
          <w:rFonts w:ascii="Verdana" w:hAnsi="Verdana"/>
          <w:b/>
          <w:sz w:val="20"/>
          <w:szCs w:val="20"/>
        </w:rPr>
        <w:t>ΠΑΡΑΡΤΗΜΑ II</w:t>
      </w:r>
    </w:p>
    <w:p w:rsidR="000E1348" w:rsidRPr="00D83C4C" w:rsidRDefault="000E1348" w:rsidP="000E1348">
      <w:pPr>
        <w:spacing w:after="0" w:line="240" w:lineRule="auto"/>
        <w:jc w:val="both"/>
        <w:rPr>
          <w:rFonts w:ascii="Verdana" w:hAnsi="Verdana"/>
          <w:b/>
          <w:sz w:val="20"/>
          <w:szCs w:val="20"/>
        </w:rPr>
      </w:pPr>
      <w:r w:rsidRPr="00D83C4C">
        <w:rPr>
          <w:rFonts w:ascii="Verdana" w:hAnsi="Verdana"/>
          <w:b/>
          <w:sz w:val="20"/>
          <w:szCs w:val="20"/>
        </w:rPr>
        <w:t>Για την πρόσληψη καθαριστών - καθαριστριών στις σχολικές μονάδες των Δήμων</w:t>
      </w:r>
    </w:p>
    <w:p w:rsidR="008526EE" w:rsidRPr="00D83C4C" w:rsidRDefault="008526EE" w:rsidP="000E1348">
      <w:pPr>
        <w:spacing w:after="0" w:line="240" w:lineRule="auto"/>
        <w:jc w:val="both"/>
        <w:rPr>
          <w:rFonts w:ascii="Verdana" w:hAnsi="Verdana"/>
          <w:b/>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Το Παράρτημα που ακολουθεί, ως αναπόσπαστο τμήμα των ανακοινώσεων συμβάσεων εργασίας ορισμένου χρόνου (ΣΟΧ), περιλαμβάνει: 1) οδηγίες για τη συμπλήρωση του εντύπου της αίτησης - υπεύθυνης δήλωσης με πρωτόκολλο ΑΝΑΚΟΙΝΩΣΗΣ</w:t>
      </w:r>
      <w:r w:rsidR="008526EE" w:rsidRPr="008526EE">
        <w:rPr>
          <w:rFonts w:ascii="Verdana" w:hAnsi="Verdana"/>
          <w:sz w:val="20"/>
          <w:szCs w:val="20"/>
        </w:rPr>
        <w:t>………………</w:t>
      </w:r>
      <w:r w:rsidR="008526EE">
        <w:rPr>
          <w:rFonts w:ascii="Verdana" w:hAnsi="Verdana"/>
          <w:sz w:val="20"/>
          <w:szCs w:val="20"/>
        </w:rPr>
        <w:t>…</w:t>
      </w:r>
      <w:r w:rsidR="008526EE" w:rsidRPr="008526EE">
        <w:rPr>
          <w:rFonts w:ascii="Verdana" w:hAnsi="Verdana"/>
          <w:sz w:val="20"/>
          <w:szCs w:val="20"/>
        </w:rPr>
        <w:t>.</w:t>
      </w:r>
      <w:r w:rsidRPr="000E1348">
        <w:rPr>
          <w:rFonts w:ascii="Verdana" w:hAnsi="Verdana"/>
          <w:sz w:val="20"/>
          <w:szCs w:val="20"/>
        </w:rPr>
        <w:tab/>
        <w:t>, το οποίο χρησιμοποιείται για τη συμμετοχή σε διαδικασίες πρόσληψης με σύμβαση εργασίας ορισμένου χρόνου σε υπηρεσίες ΟΤΑ, σε συνδυασμό με επισημάνσεις σχετικά με τα προσόντα και τα βαθμολογούμενα κριτήρια κατάταξης των υποψηφίων και 2) τα δικαιολογητικά που απαιτούνται για την έγκυρη συμμετοχή τους στη διαδικασία επιλογής.</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Το κείμενο ακολουθεί τη διάρθρωση του εντύπου της αίτησης, ώστε να δι</w:t>
      </w:r>
      <w:r w:rsidR="008526EE">
        <w:rPr>
          <w:rFonts w:ascii="Verdana" w:hAnsi="Verdana"/>
          <w:sz w:val="20"/>
          <w:szCs w:val="20"/>
        </w:rPr>
        <w:t>ευκολυνθούν οι υποψήφιοι στη συ</w:t>
      </w:r>
      <w:r w:rsidRPr="000E1348">
        <w:rPr>
          <w:rFonts w:ascii="Verdana" w:hAnsi="Verdana"/>
          <w:sz w:val="20"/>
          <w:szCs w:val="20"/>
        </w:rPr>
        <w:t>μπλήρωση των πεδίων της κάθε ενότητας.</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Προκειμένου να αποφευχθούν λάθη και παραλείψεις, συνιστάται στους υποψηφίους πρώτα να διαβάσουν προσεκτικά το κείμενο της ανακοίνωσης σε συνδυασμό με τις ακόλουθες οδηγίες και στη συνέχεια να προβούν στη συμπλήρωση της αίτησής τους.</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Η ευθύνη της: α) ορθής συμπλήρωσης της αίτησης και β) προσκόμισης όλων</w:t>
      </w:r>
      <w:r w:rsidR="008526EE">
        <w:rPr>
          <w:rFonts w:ascii="Verdana" w:hAnsi="Verdana"/>
          <w:sz w:val="20"/>
          <w:szCs w:val="20"/>
        </w:rPr>
        <w:t xml:space="preserve"> των απαιτούμενων δικαιολογητι</w:t>
      </w:r>
      <w:r w:rsidRPr="000E1348">
        <w:rPr>
          <w:rFonts w:ascii="Verdana" w:hAnsi="Verdana"/>
          <w:sz w:val="20"/>
          <w:szCs w:val="20"/>
        </w:rPr>
        <w:t>κών στην τιθέμενη προθεσμία των δέκα (10) ημερών από την πρόσληψή τους είναι αποκλειστικά του υποψηφίου.</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ΚΕΦΑΛΑΙΟ Ι. ΟΔΗΓΙΕΣ ΓΙΑ ΤΗ ΣΥΜΠΛΗΡΩΣΗ ΤΟΥ ΕΝΤΥΠΟΥ ΑΙΤΗΣΗΣ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ΦΟΡΕΑΣ ΠΡΟΣΛΗΨΗΣ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Στην ενότητα αυτή, η οποία συμπληρώνεται υποχρεωτικά, ο υποψήφιος αναγράφει την επωνυμία του φορέα, στον οποίο απευθύνει την αίτησή.</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ΘΕΣΗ ΓΙΑ ΤΗΝ ΟΠΟΙΑ ΥΠΟΒΑΛΛΕΤΑΙ Η ΑΙΤΗΣΗ</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Στο πεδίο αυτό, ο </w:t>
      </w:r>
      <w:r w:rsidR="008526EE">
        <w:rPr>
          <w:rFonts w:ascii="Verdana" w:hAnsi="Verdana"/>
          <w:sz w:val="20"/>
          <w:szCs w:val="20"/>
        </w:rPr>
        <w:t>υποψήφιος συμπληρώνει με την έν</w:t>
      </w:r>
      <w:r w:rsidRPr="000E1348">
        <w:rPr>
          <w:rFonts w:ascii="Verdana" w:hAnsi="Verdana"/>
          <w:sz w:val="20"/>
          <w:szCs w:val="20"/>
        </w:rPr>
        <w:t>δειξη τα σχετικά τετραγωνίδια, προκειμένου να δηλώσει τη διάρκεια της απασχόλησης.</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 ΣΤΟΙΧΕΙΑ ΥΠΟΨΗΦΙΟΥ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Η ενότητα αυτή συμπληρώνεται υποχρεωτικά. Ανάλογα με το προς συμπλήρωση πεδίο, ο υποψήφιος σημειώνει καθαρά: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w:t>
      </w:r>
      <w:r w:rsidRPr="000E1348">
        <w:rPr>
          <w:rFonts w:ascii="Verdana" w:hAnsi="Verdana"/>
          <w:sz w:val="20"/>
          <w:szCs w:val="20"/>
        </w:rPr>
        <w:tab/>
        <w:t>με ΚΕΦΑΛΑΙΑ γράμματα όσα από τα προσωπικά του στοιχεία ζητούνται σε κείμενο (π.χ. ονοματεπώνυμο, τόπος κατοικίας, οδός). Τα πεδία: Επώνυμο, Όνομα, Όνομα πατέρα και μητέρας πρέπει να συμφωνούν απόλυτα με αυτά που αναγράφονται στο δελτίο της αστυνομικής του ταυτότητας,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w:t>
      </w:r>
      <w:r w:rsidRPr="000E1348">
        <w:rPr>
          <w:rFonts w:ascii="Verdana" w:hAnsi="Verdana"/>
          <w:sz w:val="20"/>
          <w:szCs w:val="20"/>
        </w:rPr>
        <w:tab/>
        <w:t>με ΑΡΙΘΜΟΥΣ τα λοιπά στοιχεία, που αναφέρονται σε αριθμητικά δεδομένα (π.χ. ταχυδρομικός κώδικας, τηλέφωνα, ημερομηνίες),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w:t>
      </w:r>
      <w:r w:rsidRPr="000E1348">
        <w:rPr>
          <w:rFonts w:ascii="Verdana" w:hAnsi="Verdana"/>
          <w:sz w:val="20"/>
          <w:szCs w:val="20"/>
        </w:rPr>
        <w:tab/>
        <w:t>με την ένδειξη [Χ] τ</w:t>
      </w:r>
      <w:r w:rsidR="008526EE">
        <w:rPr>
          <w:rFonts w:ascii="Verdana" w:hAnsi="Verdana"/>
          <w:sz w:val="20"/>
          <w:szCs w:val="20"/>
        </w:rPr>
        <w:t>ο φύλο του στο αντίστοιχο τετρα</w:t>
      </w:r>
      <w:r w:rsidRPr="000E1348">
        <w:rPr>
          <w:rFonts w:ascii="Verdana" w:hAnsi="Verdana"/>
          <w:sz w:val="20"/>
          <w:szCs w:val="20"/>
        </w:rPr>
        <w:t>γωνίδιο (Α: άνδρας, Γ: γυναίκα).</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ΓΕΝΙΚΑ ΠΡΟΣΟΝΤΑ ΕΠΙΛΟΓΗΣ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1.</w:t>
      </w:r>
      <w:r w:rsidRPr="000E1348">
        <w:rPr>
          <w:rFonts w:ascii="Verdana" w:hAnsi="Verdana"/>
          <w:sz w:val="20"/>
          <w:szCs w:val="20"/>
        </w:rPr>
        <w:tab/>
        <w:t>Να έχουν την υγεία και τη φυσική καταλληλότητα που τους επιτρέπει την εκτέλεση των καθηκόντων της ειδικότητας που επιλέγουν.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2.</w:t>
      </w:r>
      <w:r w:rsidRPr="000E1348">
        <w:rPr>
          <w:rFonts w:ascii="Verdana" w:hAnsi="Verdana"/>
          <w:sz w:val="20"/>
          <w:szCs w:val="20"/>
        </w:rPr>
        <w:tab/>
        <w:t>Δεκτοί στη διαδικασία επιλογής γίνονται οι υποψήφιοι που είναι: α) Έλληνες πολίτες, β) πολίτες των άλλων κρατών-μελών της</w:t>
      </w:r>
      <w:r w:rsidR="008526EE">
        <w:rPr>
          <w:rFonts w:ascii="Verdana" w:hAnsi="Verdana"/>
          <w:sz w:val="20"/>
          <w:szCs w:val="20"/>
        </w:rPr>
        <w:t xml:space="preserve"> Ευρωπαϊκής Ένωσης, υπό τους πε</w:t>
      </w:r>
      <w:r w:rsidRPr="000E1348">
        <w:rPr>
          <w:rFonts w:ascii="Verdana" w:hAnsi="Verdana"/>
          <w:sz w:val="20"/>
          <w:szCs w:val="20"/>
        </w:rPr>
        <w:t xml:space="preserve">ριορισμούς του άρθρου 1 παρ. 1 του ν. 2431/1996 και γ) </w:t>
      </w:r>
      <w:r w:rsidRPr="000E1348">
        <w:rPr>
          <w:rFonts w:ascii="Verdana" w:hAnsi="Verdana"/>
          <w:sz w:val="20"/>
          <w:szCs w:val="20"/>
        </w:rPr>
        <w:lastRenderedPageBreak/>
        <w:t>Βορειοηπειρώτες, Κύπριοι Ομογενείς και Ομογενείς αλλοδαποί που προέρχονται από την Κωνσταντινούπολη και από τα νησιά Ίμβρο και Τένεδο,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 3832/1958, ως ισχύει).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Για τους υποψηφίους χωρίς ελληνική ιθαγένεια απαιτείται η γνώση της ελληνικής γλώσσας σε βαθμό επαρκή για την άσκηση των καθηκόντων της οικείας ειδικότητας, η οποία αποδεικνύεται σύμφωνα με τα οριζόμενα στο ΚΕΦΑΛΑΙΟ ΙΙ «ΑΠΑΡΑΙΤΗΤΑ ΔΙΚΑΙΟΛΟΓΗΤΙΚΑ ΣΥΜΜΕΤΟΧΗΣ» του παρόντος Παραρτήματος.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8526EE" w:rsidRPr="00D83C4C" w:rsidRDefault="008526EE"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Δ. ΛΟΙΠΑ ΒΑΘΜΟΛΟΓΟΥΜΕΝΑ ΚΡΙΤΗΡΙΑ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Στα πεδία (α. έως και ι.) της ενότητας αυτής ο υποψήφιος δηλώνει τα κριτήρια με βάση τα οποία θα βαθμολογηθεί στους πίνακες κατάταξης.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Εμπειρία: 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Κάθε ένας (1) μήνας εμπειρίας βαθμολογείται με δεκαεπτά (17) μονάδες.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Πεδίο β. Πολύτεκνος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 υπ</w:t>
      </w:r>
      <w:r w:rsidR="008526EE">
        <w:rPr>
          <w:rFonts w:ascii="Verdana" w:hAnsi="Verdana"/>
          <w:sz w:val="20"/>
          <w:szCs w:val="20"/>
        </w:rPr>
        <w:t>οψήφιος που αποδεικνύει την ιδι</w:t>
      </w:r>
      <w:r w:rsidRPr="000E1348">
        <w:rPr>
          <w:rFonts w:ascii="Verdana" w:hAnsi="Verdana"/>
          <w:sz w:val="20"/>
          <w:szCs w:val="20"/>
        </w:rPr>
        <w:t>ότητα του πολυτέκνου σημειώνει τον αριθμό των τέκνων του. Επίσης, συμπληρώνει με την ένδειξη [Χ] το σχετικό τετραγωνίδιο, προκειμέ</w:t>
      </w:r>
      <w:r w:rsidR="008526EE">
        <w:rPr>
          <w:rFonts w:ascii="Verdana" w:hAnsi="Verdana"/>
          <w:sz w:val="20"/>
          <w:szCs w:val="20"/>
        </w:rPr>
        <w:t>νου να δηλώσει ότι κατά το τρέ</w:t>
      </w:r>
      <w:r w:rsidRPr="000E1348">
        <w:rPr>
          <w:rFonts w:ascii="Verdana" w:hAnsi="Verdana"/>
          <w:sz w:val="20"/>
          <w:szCs w:val="20"/>
        </w:rPr>
        <w:t xml:space="preserve">χον ημερολογιακό έτος δεν έχει προσληφθεί στον ίδιο φορέα άλλο μέλος της ίδιας οικογένειας κάνοντας χρήση της </w:t>
      </w:r>
      <w:proofErr w:type="spellStart"/>
      <w:r w:rsidRPr="000E1348">
        <w:rPr>
          <w:rFonts w:ascii="Verdana" w:hAnsi="Verdana"/>
          <w:sz w:val="20"/>
          <w:szCs w:val="20"/>
        </w:rPr>
        <w:t>πολυτεκνικής</w:t>
      </w:r>
      <w:proofErr w:type="spellEnd"/>
      <w:r w:rsidRPr="000E1348">
        <w:rPr>
          <w:rFonts w:ascii="Verdana" w:hAnsi="Verdana"/>
          <w:sz w:val="20"/>
          <w:szCs w:val="20"/>
        </w:rPr>
        <w:t xml:space="preserve"> ιδιότητας. 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Εάν στην αυτή διαδικασία επιλέγονται ως </w:t>
      </w:r>
      <w:proofErr w:type="spellStart"/>
      <w:r w:rsidRPr="000E1348">
        <w:rPr>
          <w:rFonts w:ascii="Verdana" w:hAnsi="Verdana"/>
          <w:sz w:val="20"/>
          <w:szCs w:val="20"/>
        </w:rPr>
        <w:t>προσληπτέοι</w:t>
      </w:r>
      <w:proofErr w:type="spellEnd"/>
      <w:r w:rsidRPr="000E1348">
        <w:rPr>
          <w:rFonts w:ascii="Verdana" w:hAnsi="Verdana"/>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0E1348">
        <w:rPr>
          <w:rFonts w:ascii="Verdana" w:hAnsi="Verdana"/>
          <w:sz w:val="20"/>
          <w:szCs w:val="20"/>
        </w:rPr>
        <w:t>μοριοδοτηθούν</w:t>
      </w:r>
      <w:proofErr w:type="spellEnd"/>
      <w:r w:rsidRPr="000E1348">
        <w:rPr>
          <w:rFonts w:ascii="Verdana" w:hAnsi="Verdana"/>
          <w:sz w:val="20"/>
          <w:szCs w:val="20"/>
        </w:rPr>
        <w:t xml:space="preserve"> από το παραπάνω κριτήριο.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Οι γονείς που απέκτησαν την </w:t>
      </w:r>
      <w:proofErr w:type="spellStart"/>
      <w:r w:rsidRPr="000E1348">
        <w:rPr>
          <w:rFonts w:ascii="Verdana" w:hAnsi="Verdana"/>
          <w:sz w:val="20"/>
          <w:szCs w:val="20"/>
        </w:rPr>
        <w:t>πολυτεκνική</w:t>
      </w:r>
      <w:proofErr w:type="spellEnd"/>
      <w:r w:rsidRPr="000E1348">
        <w:rPr>
          <w:rFonts w:ascii="Verdana" w:hAnsi="Verdana"/>
          <w:sz w:val="20"/>
          <w:szCs w:val="20"/>
        </w:rPr>
        <w:t xml:space="preserve"> ιδιότητα κατά τις διατάξεις των ν. 860/1979 και ν.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0E1348">
        <w:rPr>
          <w:rFonts w:ascii="Verdana" w:hAnsi="Verdana"/>
          <w:sz w:val="20"/>
          <w:szCs w:val="20"/>
        </w:rPr>
        <w:t>πολυτεκνική</w:t>
      </w:r>
      <w:proofErr w:type="spellEnd"/>
      <w:r w:rsidRPr="000E1348">
        <w:rPr>
          <w:rFonts w:ascii="Verdana" w:hAnsi="Verdana"/>
          <w:sz w:val="20"/>
          <w:szCs w:val="20"/>
        </w:rPr>
        <w:t xml:space="preserve"> ιδιότητα έστω και του ενός γονέα.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Ο πολύτεκνος υποψήφιος βαθμολογείται με είκοσι (20) μονάδες και επιπλέον δέκα (10) μονάδες για κάθε ένα (1) τέκνο πέραν του τρίτου. Η βαθμολογία υπολογίζεται μόνο στα ζώντα μέλη της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Πεδίο γ. Τέκνο πολύτεκνης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 υποψήφιος που αποδεικνύει την ιδιότητα του τέκνου πολύτεκνης οικογένειας, σύμφωνα με όσα ορίζονται παραπάνω στο πεδίο β. Πολύτεκνος, σημειώνει τον αριθμό</w:t>
      </w:r>
      <w:r w:rsidR="000C178E">
        <w:rPr>
          <w:rFonts w:ascii="Verdana" w:hAnsi="Verdana"/>
          <w:sz w:val="20"/>
          <w:szCs w:val="20"/>
        </w:rPr>
        <w:t xml:space="preserve"> των τέκνων της οικογένειας (συ</w:t>
      </w:r>
      <w:r w:rsidRPr="000E1348">
        <w:rPr>
          <w:rFonts w:ascii="Verdana" w:hAnsi="Verdana"/>
          <w:sz w:val="20"/>
          <w:szCs w:val="20"/>
        </w:rPr>
        <w:t>μπεριλαμβανομένου και του εαυτού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Επίσης συμπληρώνει μ</w:t>
      </w:r>
      <w:r w:rsidR="000C178E">
        <w:rPr>
          <w:rFonts w:ascii="Verdana" w:hAnsi="Verdana"/>
          <w:sz w:val="20"/>
          <w:szCs w:val="20"/>
        </w:rPr>
        <w:t>ε την ένδειξη [Χ] το σχετικό τε</w:t>
      </w:r>
      <w:r w:rsidRPr="000E1348">
        <w:rPr>
          <w:rFonts w:ascii="Verdana" w:hAnsi="Verdana"/>
          <w:sz w:val="20"/>
          <w:szCs w:val="20"/>
        </w:rPr>
        <w:t>τραγωνίδιο, προκειμένου να δηλώσει ότι κατά το τρέχον ημερολογιακό έτος δεν έχει προσληφθεί στον ίδιο φορέα άλλο μέλος της ίδιας οικ</w:t>
      </w:r>
      <w:r w:rsidR="000C178E">
        <w:rPr>
          <w:rFonts w:ascii="Verdana" w:hAnsi="Verdana"/>
          <w:sz w:val="20"/>
          <w:szCs w:val="20"/>
        </w:rPr>
        <w:t xml:space="preserve">ογένειας κάνοντας χρήση της </w:t>
      </w:r>
      <w:proofErr w:type="spellStart"/>
      <w:r w:rsidR="000C178E">
        <w:rPr>
          <w:rFonts w:ascii="Verdana" w:hAnsi="Verdana"/>
          <w:sz w:val="20"/>
          <w:szCs w:val="20"/>
        </w:rPr>
        <w:t>πο</w:t>
      </w:r>
      <w:r w:rsidRPr="000E1348">
        <w:rPr>
          <w:rFonts w:ascii="Verdana" w:hAnsi="Verdana"/>
          <w:sz w:val="20"/>
          <w:szCs w:val="20"/>
        </w:rPr>
        <w:t>λυτεκνικής</w:t>
      </w:r>
      <w:proofErr w:type="spellEnd"/>
      <w:r w:rsidRPr="000E1348">
        <w:rPr>
          <w:rFonts w:ascii="Verdana" w:hAnsi="Verdana"/>
          <w:sz w:val="20"/>
          <w:szCs w:val="20"/>
        </w:rPr>
        <w:t xml:space="preserve"> ιδιότητας. 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Εάν στην αυτή διαδικασία επιλέγονται ως </w:t>
      </w:r>
      <w:proofErr w:type="spellStart"/>
      <w:r w:rsidRPr="000E1348">
        <w:rPr>
          <w:rFonts w:ascii="Verdana" w:hAnsi="Verdana"/>
          <w:sz w:val="20"/>
          <w:szCs w:val="20"/>
        </w:rPr>
        <w:t>προσληπτέοι</w:t>
      </w:r>
      <w:proofErr w:type="spellEnd"/>
      <w:r w:rsidRPr="000E1348">
        <w:rPr>
          <w:rFonts w:ascii="Verdana" w:hAnsi="Verdana"/>
          <w:sz w:val="20"/>
          <w:szCs w:val="20"/>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w:t>
      </w:r>
      <w:r w:rsidRPr="000E1348">
        <w:rPr>
          <w:rFonts w:ascii="Verdana" w:hAnsi="Verdana"/>
          <w:sz w:val="20"/>
          <w:szCs w:val="20"/>
        </w:rPr>
        <w:lastRenderedPageBreak/>
        <w:t xml:space="preserve">κλήρωση μεταξύ των υποψηφίων που δικαιούνται να </w:t>
      </w:r>
      <w:proofErr w:type="spellStart"/>
      <w:r w:rsidRPr="000E1348">
        <w:rPr>
          <w:rFonts w:ascii="Verdana" w:hAnsi="Verdana"/>
          <w:sz w:val="20"/>
          <w:szCs w:val="20"/>
        </w:rPr>
        <w:t>μοριοδοτηθούν</w:t>
      </w:r>
      <w:proofErr w:type="spellEnd"/>
      <w:r w:rsidRPr="000E1348">
        <w:rPr>
          <w:rFonts w:ascii="Verdana" w:hAnsi="Verdana"/>
          <w:sz w:val="20"/>
          <w:szCs w:val="20"/>
        </w:rPr>
        <w:t xml:space="preserve"> από το παραπάνω κριτήριο.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Το τέκνο πολύτεκνης οικογένειας βαθμολογείται με είκοσι (20) μονάδες και επιπλέον δέκα (10) μονάδες για κάθε ένα (1) τέκνο πέραν του τρίτου, συμπεριλαμβανομένου και του εαυτού του. Η βαθμολογία υπολογίζεται μόνο στα ζώντα μέλη της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Πεδίο δ. </w:t>
      </w:r>
      <w:proofErr w:type="spellStart"/>
      <w:r w:rsidRPr="000E1348">
        <w:rPr>
          <w:rFonts w:ascii="Verdana" w:hAnsi="Verdana"/>
          <w:sz w:val="20"/>
          <w:szCs w:val="20"/>
        </w:rPr>
        <w:t>Τρίτεκνος</w:t>
      </w:r>
      <w:proofErr w:type="spellEnd"/>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 υπ</w:t>
      </w:r>
      <w:r w:rsidR="000413AE">
        <w:rPr>
          <w:rFonts w:ascii="Verdana" w:hAnsi="Verdana"/>
          <w:sz w:val="20"/>
          <w:szCs w:val="20"/>
        </w:rPr>
        <w:t>οψήφιος που αποδεικνύει την ιδι</w:t>
      </w:r>
      <w:r w:rsidRPr="000E1348">
        <w:rPr>
          <w:rFonts w:ascii="Verdana" w:hAnsi="Verdana"/>
          <w:sz w:val="20"/>
          <w:szCs w:val="20"/>
        </w:rPr>
        <w:t xml:space="preserve">ότητα του </w:t>
      </w:r>
      <w:proofErr w:type="spellStart"/>
      <w:r w:rsidRPr="000E1348">
        <w:rPr>
          <w:rFonts w:ascii="Verdana" w:hAnsi="Verdana"/>
          <w:sz w:val="20"/>
          <w:szCs w:val="20"/>
        </w:rPr>
        <w:t>τρίτεκνου</w:t>
      </w:r>
      <w:proofErr w:type="spellEnd"/>
      <w:r w:rsidRPr="000E1348">
        <w:rPr>
          <w:rFonts w:ascii="Verdana" w:hAnsi="Verdana"/>
          <w:sz w:val="20"/>
          <w:szCs w:val="20"/>
        </w:rPr>
        <w:t xml:space="preserve"> συμπληρώνει με την ένδειξη [Χ] το σχετικό τετραγωνίδιο.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Επίσης, συμπληρώνει με την ένδειξη [Χ] το σχετικό τετραγωνίδιο, προκειμένου να δηλώσει ότι κατά το τρέχον ημερολογιακό έτος δεν έχει προσληφθεί στον ίδιο φορέα άλλο μέλος της ίδιας οικογένειας κάνοντας χρήση της </w:t>
      </w:r>
      <w:proofErr w:type="spellStart"/>
      <w:r w:rsidRPr="000E1348">
        <w:rPr>
          <w:rFonts w:ascii="Verdana" w:hAnsi="Verdana"/>
          <w:sz w:val="20"/>
          <w:szCs w:val="20"/>
        </w:rPr>
        <w:t>τριτεκνικής</w:t>
      </w:r>
      <w:proofErr w:type="spellEnd"/>
      <w:r w:rsidRPr="000E1348">
        <w:rPr>
          <w:rFonts w:ascii="Verdana" w:hAnsi="Verdana"/>
          <w:sz w:val="20"/>
          <w:szCs w:val="20"/>
        </w:rPr>
        <w:t xml:space="preserve"> ιδιότητας. 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 Εάν στην αυτή διαδικασία επιλέγονται ως </w:t>
      </w:r>
      <w:proofErr w:type="spellStart"/>
      <w:r w:rsidRPr="000E1348">
        <w:rPr>
          <w:rFonts w:ascii="Verdana" w:hAnsi="Verdana"/>
          <w:sz w:val="20"/>
          <w:szCs w:val="20"/>
        </w:rPr>
        <w:t>προσληπτέοι</w:t>
      </w:r>
      <w:proofErr w:type="spellEnd"/>
      <w:r w:rsidRPr="000E1348">
        <w:rPr>
          <w:rFonts w:ascii="Verdana" w:hAnsi="Verdana"/>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0E1348">
        <w:rPr>
          <w:rFonts w:ascii="Verdana" w:hAnsi="Verdana"/>
          <w:sz w:val="20"/>
          <w:szCs w:val="20"/>
        </w:rPr>
        <w:t>μοριοδοτηθούν</w:t>
      </w:r>
      <w:proofErr w:type="spellEnd"/>
      <w:r w:rsidRPr="000E1348">
        <w:rPr>
          <w:rFonts w:ascii="Verdana" w:hAnsi="Verdana"/>
          <w:sz w:val="20"/>
          <w:szCs w:val="20"/>
        </w:rPr>
        <w:t xml:space="preserve"> από το παραπάνω κριτήριο.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Σύμφωνα με το άρθρο 64 του ν. 4590/2019 (Α' 17), την ιδιότητα του </w:t>
      </w:r>
      <w:proofErr w:type="spellStart"/>
      <w:r w:rsidRPr="000E1348">
        <w:rPr>
          <w:rFonts w:ascii="Verdana" w:hAnsi="Verdana"/>
          <w:sz w:val="20"/>
          <w:szCs w:val="20"/>
        </w:rPr>
        <w:t>τρίτεκνου</w:t>
      </w:r>
      <w:proofErr w:type="spellEnd"/>
      <w:r w:rsidRPr="000E1348">
        <w:rPr>
          <w:rFonts w:ascii="Verdana" w:hAnsi="Verdana"/>
          <w:sz w:val="20"/>
          <w:szCs w:val="20"/>
        </w:rPr>
        <w:t xml:space="preserve"> αποκτούν: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και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Στα τρία παιδιά περιλαμβάνονται και τα τέκνα με οποιαδήποτε αναπηρία σε ποσοστό εξήντα επτά (67%) και άνω ισοβίως, ανεξαρτήτως ηλικίας.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Ο </w:t>
      </w:r>
      <w:proofErr w:type="spellStart"/>
      <w:r w:rsidRPr="000E1348">
        <w:rPr>
          <w:rFonts w:ascii="Verdana" w:hAnsi="Verdana"/>
          <w:sz w:val="20"/>
          <w:szCs w:val="20"/>
        </w:rPr>
        <w:t>τρίτεκνος</w:t>
      </w:r>
      <w:proofErr w:type="spellEnd"/>
      <w:r w:rsidRPr="000E1348">
        <w:rPr>
          <w:rFonts w:ascii="Verdana" w:hAnsi="Verdana"/>
          <w:sz w:val="20"/>
          <w:szCs w:val="20"/>
        </w:rPr>
        <w:t xml:space="preserve"> υποψήφιος βαθμολογείται με δεκαπέντε (15) για τα τρία (3) ζώντα τέκνα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ΕΠΙΣΗΜΑΙΝΕΤΑΙ ότι:</w:t>
      </w:r>
      <w:r w:rsidR="00457FE8">
        <w:rPr>
          <w:rFonts w:ascii="Verdana" w:hAnsi="Verdana"/>
          <w:sz w:val="20"/>
          <w:szCs w:val="20"/>
        </w:rPr>
        <w:t xml:space="preserve"> i) οι ανωτέρω ηλικιακές προϋπο</w:t>
      </w:r>
      <w:r w:rsidRPr="000E1348">
        <w:rPr>
          <w:rFonts w:ascii="Verdana" w:hAnsi="Verdana"/>
          <w:sz w:val="20"/>
          <w:szCs w:val="20"/>
        </w:rPr>
        <w:t>θέσεις ισχύουν και για τα τρία (3) τέκνα και ii)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Πεδίο ε. Τέκνο </w:t>
      </w:r>
      <w:proofErr w:type="spellStart"/>
      <w:r w:rsidRPr="000E1348">
        <w:rPr>
          <w:rFonts w:ascii="Verdana" w:hAnsi="Verdana"/>
          <w:sz w:val="20"/>
          <w:szCs w:val="20"/>
        </w:rPr>
        <w:t>τρίτεκνης</w:t>
      </w:r>
      <w:proofErr w:type="spellEnd"/>
      <w:r w:rsidRPr="000E1348">
        <w:rPr>
          <w:rFonts w:ascii="Verdana" w:hAnsi="Verdana"/>
          <w:sz w:val="20"/>
          <w:szCs w:val="20"/>
        </w:rPr>
        <w:t xml:space="preserve">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Ως τέκνο </w:t>
      </w:r>
      <w:proofErr w:type="spellStart"/>
      <w:r w:rsidRPr="000E1348">
        <w:rPr>
          <w:rFonts w:ascii="Verdana" w:hAnsi="Verdana"/>
          <w:sz w:val="20"/>
          <w:szCs w:val="20"/>
        </w:rPr>
        <w:t>τρίτεκνης</w:t>
      </w:r>
      <w:proofErr w:type="spellEnd"/>
      <w:r w:rsidRPr="000E1348">
        <w:rPr>
          <w:rFonts w:ascii="Verdana" w:hAnsi="Verdana"/>
          <w:sz w:val="20"/>
          <w:szCs w:val="20"/>
        </w:rPr>
        <w:t xml:space="preserve"> οικογένειας νοείται το τέκνο </w:t>
      </w:r>
      <w:proofErr w:type="spellStart"/>
      <w:r w:rsidRPr="000E1348">
        <w:rPr>
          <w:rFonts w:ascii="Verdana" w:hAnsi="Verdana"/>
          <w:sz w:val="20"/>
          <w:szCs w:val="20"/>
        </w:rPr>
        <w:t>τρίτεκνου</w:t>
      </w:r>
      <w:proofErr w:type="spellEnd"/>
      <w:r w:rsidRPr="000E1348">
        <w:rPr>
          <w:rFonts w:ascii="Verdana" w:hAnsi="Verdana"/>
          <w:sz w:val="20"/>
          <w:szCs w:val="2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 υπ</w:t>
      </w:r>
      <w:r w:rsidR="00457FE8">
        <w:rPr>
          <w:rFonts w:ascii="Verdana" w:hAnsi="Verdana"/>
          <w:sz w:val="20"/>
          <w:szCs w:val="20"/>
        </w:rPr>
        <w:t>οψήφιος που αποδεικνύει την ιδι</w:t>
      </w:r>
      <w:r w:rsidRPr="000E1348">
        <w:rPr>
          <w:rFonts w:ascii="Verdana" w:hAnsi="Verdana"/>
          <w:sz w:val="20"/>
          <w:szCs w:val="20"/>
        </w:rPr>
        <w:t xml:space="preserve">ότητα του τέκνου </w:t>
      </w:r>
      <w:proofErr w:type="spellStart"/>
      <w:r w:rsidRPr="000E1348">
        <w:rPr>
          <w:rFonts w:ascii="Verdana" w:hAnsi="Verdana"/>
          <w:sz w:val="20"/>
          <w:szCs w:val="20"/>
        </w:rPr>
        <w:t>τρίτεκνης</w:t>
      </w:r>
      <w:proofErr w:type="spellEnd"/>
      <w:r w:rsidRPr="000E1348">
        <w:rPr>
          <w:rFonts w:ascii="Verdana" w:hAnsi="Verdana"/>
          <w:sz w:val="20"/>
          <w:szCs w:val="20"/>
        </w:rPr>
        <w:t xml:space="preserve"> οικογένειας δηλαδή πληροί τις ανωτέρω ηλικιακές προϋποθέσεις, συμπληρώνει με την ένδειξη [Χ] το σχετικό τετραγωνίδιο.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Επίσης, συμπληρώνει με την ένδειξη [Χ] το σχετικό τετραγωνίδιο, προκειμένου να δηλώσει ότι κατά το τρέχον ημερολογιακό έτος δεν έχει προσληφθεί στον ίδιο φορέα άλλο μέλος της ίδιας οικογένειας κάνοντας χρήση της </w:t>
      </w:r>
      <w:proofErr w:type="spellStart"/>
      <w:r w:rsidRPr="000E1348">
        <w:rPr>
          <w:rFonts w:ascii="Verdana" w:hAnsi="Verdana"/>
          <w:sz w:val="20"/>
          <w:szCs w:val="20"/>
        </w:rPr>
        <w:t>τριτεκνικής</w:t>
      </w:r>
      <w:proofErr w:type="spellEnd"/>
      <w:r w:rsidRPr="000E1348">
        <w:rPr>
          <w:rFonts w:ascii="Verdana" w:hAnsi="Verdana"/>
          <w:sz w:val="20"/>
          <w:szCs w:val="20"/>
        </w:rPr>
        <w:t xml:space="preserve"> ιδιότητας. 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 Εάν στην αυτή διαδικασία επιλέγονται ως </w:t>
      </w:r>
      <w:proofErr w:type="spellStart"/>
      <w:r w:rsidRPr="000E1348">
        <w:rPr>
          <w:rFonts w:ascii="Verdana" w:hAnsi="Verdana"/>
          <w:sz w:val="20"/>
          <w:szCs w:val="20"/>
        </w:rPr>
        <w:t>προσληπτέοι</w:t>
      </w:r>
      <w:proofErr w:type="spellEnd"/>
      <w:r w:rsidRPr="000E1348">
        <w:rPr>
          <w:rFonts w:ascii="Verdana" w:hAnsi="Verdana"/>
          <w:sz w:val="20"/>
          <w:szCs w:val="20"/>
        </w:rPr>
        <w:t xml:space="preserve"> δύο (2)</w:t>
      </w:r>
      <w:r w:rsidR="00457FE8" w:rsidRPr="00457FE8">
        <w:rPr>
          <w:rFonts w:ascii="Verdana" w:hAnsi="Verdana"/>
          <w:sz w:val="20"/>
          <w:szCs w:val="20"/>
        </w:rPr>
        <w:t xml:space="preserve"> </w:t>
      </w:r>
      <w:r w:rsidRPr="000E1348">
        <w:rPr>
          <w:rFonts w:ascii="Verdana" w:hAnsi="Verdana"/>
          <w:sz w:val="20"/>
          <w:szCs w:val="20"/>
        </w:rPr>
        <w:t xml:space="preserve">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w:t>
      </w:r>
      <w:r w:rsidRPr="000E1348">
        <w:rPr>
          <w:rFonts w:ascii="Verdana" w:hAnsi="Verdana"/>
          <w:sz w:val="20"/>
          <w:szCs w:val="20"/>
        </w:rPr>
        <w:lastRenderedPageBreak/>
        <w:t xml:space="preserve">κλήρωση μεταξύ των υποψηφίων που δικαιούνται να </w:t>
      </w:r>
      <w:proofErr w:type="spellStart"/>
      <w:r w:rsidRPr="000E1348">
        <w:rPr>
          <w:rFonts w:ascii="Verdana" w:hAnsi="Verdana"/>
          <w:sz w:val="20"/>
          <w:szCs w:val="20"/>
        </w:rPr>
        <w:t>μοριοδοτηθούν</w:t>
      </w:r>
      <w:proofErr w:type="spellEnd"/>
      <w:r w:rsidRPr="000E1348">
        <w:rPr>
          <w:rFonts w:ascii="Verdana" w:hAnsi="Verdana"/>
          <w:sz w:val="20"/>
          <w:szCs w:val="20"/>
        </w:rPr>
        <w:t xml:space="preserve"> από το παραπάνω κριτήριο.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Το τέκνο </w:t>
      </w:r>
      <w:proofErr w:type="spellStart"/>
      <w:r w:rsidRPr="000E1348">
        <w:rPr>
          <w:rFonts w:ascii="Verdana" w:hAnsi="Verdana"/>
          <w:sz w:val="20"/>
          <w:szCs w:val="20"/>
        </w:rPr>
        <w:t>τρίτεκνης</w:t>
      </w:r>
      <w:proofErr w:type="spellEnd"/>
      <w:r w:rsidRPr="000E1348">
        <w:rPr>
          <w:rFonts w:ascii="Verdana" w:hAnsi="Verdana"/>
          <w:sz w:val="20"/>
          <w:szCs w:val="20"/>
        </w:rPr>
        <w:t xml:space="preserve"> οικογένειας βαθμολογείται με δεκαπέντε (15) μονάδες.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ΕΠΙΣΗΜΑΙΝΕΤΑΙ ότι οι ανωτέρω ηλικιακές προϋποθέσεις ισχύουν μόνο για τον συμμετέχοντα υποψήφιο τέκνο </w:t>
      </w:r>
      <w:proofErr w:type="spellStart"/>
      <w:r w:rsidRPr="000E1348">
        <w:rPr>
          <w:rFonts w:ascii="Verdana" w:hAnsi="Verdana"/>
          <w:sz w:val="20"/>
          <w:szCs w:val="20"/>
        </w:rPr>
        <w:t>τρίτεκνου</w:t>
      </w:r>
      <w:proofErr w:type="spellEnd"/>
      <w:r w:rsidRPr="000E1348">
        <w:rPr>
          <w:rFonts w:ascii="Verdana" w:hAnsi="Verdana"/>
          <w:sz w:val="20"/>
          <w:szCs w:val="20"/>
        </w:rPr>
        <w:t xml:space="preserve"> γονέα ανεξαρτήτως ηλικίας και οικογενειακής κατάστασης των λοιπών 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Πεδίο στ. Ανήλικα τέκνα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 υποψήφιος σημειώνει τον αριθμό των ανήλικων τέκνων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Ανήλικο θεωρείται το παιδί που δεν έχει συμπληρώσει το 18ο έτος της ηλικίας του μέχρι και την τελευταία ημέρα της προθεσμίας υποβολής των αιτήσεων.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Ο υποψήφιος βαθμολογείται με πέντε (5) μονάδες για καθένα από τα δύο (2) πρώτα ανήλικα τέκνα του και με δέκα (10) μονάδες για κάθε επιπλέον τέκνων πέραν των δύο πρώτων.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Πεδίο ζ. Γονέας μονογονεϊκής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 υποψήφιος που αποδει</w:t>
      </w:r>
      <w:r w:rsidR="00457FE8">
        <w:rPr>
          <w:rFonts w:ascii="Verdana" w:hAnsi="Verdana"/>
          <w:sz w:val="20"/>
          <w:szCs w:val="20"/>
        </w:rPr>
        <w:t>κνύει την ιδι</w:t>
      </w:r>
      <w:r w:rsidRPr="000E1348">
        <w:rPr>
          <w:rFonts w:ascii="Verdana" w:hAnsi="Verdana"/>
          <w:sz w:val="20"/>
          <w:szCs w:val="20"/>
        </w:rPr>
        <w:t>ότητα του γονέα μονογονεϊκής οικογένειας σημειώνει τον αριθμό των τέκνων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Επίσης συμπληρώνει μ</w:t>
      </w:r>
      <w:r w:rsidR="00457FE8">
        <w:rPr>
          <w:rFonts w:ascii="Verdana" w:hAnsi="Verdana"/>
          <w:sz w:val="20"/>
          <w:szCs w:val="20"/>
        </w:rPr>
        <w:t>ε την ένδειξη [Χ] το σχετικό τε</w:t>
      </w:r>
      <w:r w:rsidRPr="000E1348">
        <w:rPr>
          <w:rFonts w:ascii="Verdana" w:hAnsi="Verdana"/>
          <w:sz w:val="20"/>
          <w:szCs w:val="20"/>
        </w:rPr>
        <w:t>τραγωνίδιο, προκειμένου να δηλώσει ότι κατά το τρέχον ημερολογιακό έτος δεν έχει προσληφθεί στον ίδιο φορέα άλλο μέλος της ίδιας οικογένειας κάνοντας χρήση της μονογονεϊκής ιδιότητας. Στην περίπτωση συμπλήρωσης της ένδειξης 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25ου έτους της ηλικίας τους (παρ. 6 του άρθρου 29 του ν. 3838/2010).</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Ο γονέας μονογονεϊκής οικογένειας βαθμολογείται με δέκα (10) μονάδες για κάθε ένα (1) τέκνο του. Η βαθμολογία υπολογίζεται μόνο στα ζώντα μέλη της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Πεδίο η. Τέκνο μονογονεϊκής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 υπ</w:t>
      </w:r>
      <w:r w:rsidR="00457FE8">
        <w:rPr>
          <w:rFonts w:ascii="Verdana" w:hAnsi="Verdana"/>
          <w:sz w:val="20"/>
          <w:szCs w:val="20"/>
        </w:rPr>
        <w:t>οψήφιος που αποδεικνύει την ιδι</w:t>
      </w:r>
      <w:r w:rsidRPr="000E1348">
        <w:rPr>
          <w:rFonts w:ascii="Verdana" w:hAnsi="Verdana"/>
          <w:sz w:val="20"/>
          <w:szCs w:val="20"/>
        </w:rPr>
        <w:t>ότητα του τέκνου μονογονεϊκής οικογένειας σημειώνει τον αριθμό των τέκνων της οικογένειας (συμπεριλαμβανομένου και του εαυτού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Επίσης, συμπληρώνει με την ένδειξη [Χ] το σχετικό τετραγωνίδιο, προκειμένου να δηλώσει ότι κατά το τρέχον ημερολογιακό έτος δεν έχει προσληφθεί στον ίδιο φορέα άλλο μέλος της ίδιας οικογένειας κάνοντας χρήση της μονογονεϊκής ιδιότητας. Στην περίπτωση συμπλήρωσης της ένδειξης δεν οφείλει να υποβάλει την υπεύθυνη δήλωση που ζητείται στην παρ. 15 του ΚΕΦΑΛΑΙΟΥ ΙΙ «ΑΠΑΡΑΙΤΗΤΑ ΔΙΚΑΙΟΛΟΓΗΤΙΚΑ ΣΥΜΜΕΤΟΧΗΣ» του παρόντος Παραρτήματος. Εάν στην αυτή διαδικασία επιλέγονται ως </w:t>
      </w:r>
      <w:proofErr w:type="spellStart"/>
      <w:r w:rsidRPr="000E1348">
        <w:rPr>
          <w:rFonts w:ascii="Verdana" w:hAnsi="Verdana"/>
          <w:sz w:val="20"/>
          <w:szCs w:val="20"/>
        </w:rPr>
        <w:t>προσληπτέοι</w:t>
      </w:r>
      <w:proofErr w:type="spellEnd"/>
      <w:r w:rsidRPr="000E1348">
        <w:rPr>
          <w:rFonts w:ascii="Verdana" w:hAnsi="Verdana"/>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0E1348">
        <w:rPr>
          <w:rFonts w:ascii="Verdana" w:hAnsi="Verdana"/>
          <w:sz w:val="20"/>
          <w:szCs w:val="20"/>
        </w:rPr>
        <w:t>μοριοδοτηθούν</w:t>
      </w:r>
      <w:proofErr w:type="spellEnd"/>
      <w:r w:rsidRPr="000E1348">
        <w:rPr>
          <w:rFonts w:ascii="Verdana" w:hAnsi="Verdana"/>
          <w:sz w:val="20"/>
          <w:szCs w:val="20"/>
        </w:rPr>
        <w:t xml:space="preserve"> από το παραπάνω κριτήριο.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Τέκνο μονογονεϊκής οικογένειας είναι εκείνο το οποίο μέχρι την ενηλικίωσή του είχε τον ένα μόνο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30ού έτους της ηλικίας του (παρ. 6 του άρθρου 29 του ν. 3838/2010).</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Το τέκνο μονογονεϊκής οικογένειας βαθμολογείται με δέκα (10) μονάδες για κάθε τ</w:t>
      </w:r>
      <w:r w:rsidR="00457FE8">
        <w:rPr>
          <w:rFonts w:ascii="Verdana" w:hAnsi="Verdana"/>
          <w:sz w:val="20"/>
          <w:szCs w:val="20"/>
        </w:rPr>
        <w:t>έκνο της οικογένειας, συ</w:t>
      </w:r>
      <w:r w:rsidRPr="000E1348">
        <w:rPr>
          <w:rFonts w:ascii="Verdana" w:hAnsi="Verdana"/>
          <w:sz w:val="20"/>
          <w:szCs w:val="20"/>
        </w:rPr>
        <w:t>μπεριλαμβανομένου και του εαυτού του. Η βαθμολογία υπολογίζεται μόνο στα ζώντα μέλη της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Πεδίο θ. Αναπηρία γονέα, τέκνου, αδελφού ή συζύγου υποψηφίου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Στο πεδίο αυτό, σύμφωνα με την παρ. 9 του άρθρου 25 του ν. 4440/2016 (Α' 224), οι υποψήφιοι γονείς, τέκνα, σύζυγοι, αδελφοί που ασκούν το δικαίωμα </w:t>
      </w:r>
      <w:r w:rsidRPr="000E1348">
        <w:rPr>
          <w:rFonts w:ascii="Verdana" w:hAnsi="Verdana"/>
          <w:sz w:val="20"/>
          <w:szCs w:val="20"/>
        </w:rPr>
        <w:lastRenderedPageBreak/>
        <w:t>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Ο υποψήφιος με γονέα, τέκνο, αδελφό ή σύζυγο με αναπηρία βαθμολογείται ως εξής:</w:t>
      </w:r>
    </w:p>
    <w:p w:rsidR="00457FE8" w:rsidRPr="00D83C4C"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Για ποσοστό αναπηρίας 50% - 59%: δέκα (10) μονάδες </w:t>
      </w:r>
    </w:p>
    <w:p w:rsidR="00457FE8" w:rsidRPr="00B500DB"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Για ποσοστό αναπηρίας 60% - 66%: δώδεκα (12) μονάδες </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Για ποσοστό αναπηρίας 67% - 69%: δεκαπέντε (15) μονάδες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Για ποσοστό αναπηρίας 70% και άνω: δεκαεπτά (17) μονάδες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Πεδίο ι. Ηλικία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πεδίο αυτό οι υποψήφιοι συμπληρώνουν την ηλικία τους.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ΕΠΙΣΗΜΑΝΣΕΙΣ ΓΙΑ ΤΑ ΛΟΙΠΑ ΒΑΘΜΟΛΟΓΟΥΜΕΝΑ ΚΡΙΤΗΡΙΑ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1.</w:t>
      </w:r>
      <w:r w:rsidRPr="000E1348">
        <w:rPr>
          <w:rFonts w:ascii="Verdana" w:hAnsi="Verdana"/>
          <w:sz w:val="20"/>
          <w:szCs w:val="20"/>
        </w:rPr>
        <w:tab/>
        <w:t>Η «γονική μέριμνα» δεν ταυτίζεται με την «επιμέλεια» τέκνου, δεδομένου ότι σύμφωνα με το π.δ. 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2.</w:t>
      </w:r>
      <w:r w:rsidRPr="000E1348">
        <w:rPr>
          <w:rFonts w:ascii="Verdana" w:hAnsi="Verdana"/>
          <w:sz w:val="20"/>
          <w:szCs w:val="20"/>
        </w:rPr>
        <w:tab/>
        <w:t>Υποψήφιος που είν</w:t>
      </w:r>
      <w:r w:rsidR="00B500DB">
        <w:rPr>
          <w:rFonts w:ascii="Verdana" w:hAnsi="Verdana"/>
          <w:sz w:val="20"/>
          <w:szCs w:val="20"/>
        </w:rPr>
        <w:t>αι ταυτόχρονα πολύτεκνος και τέ</w:t>
      </w:r>
      <w:r w:rsidRPr="000E1348">
        <w:rPr>
          <w:rFonts w:ascii="Verdana" w:hAnsi="Verdana"/>
          <w:sz w:val="20"/>
          <w:szCs w:val="20"/>
        </w:rPr>
        <w:t>κνο πολύτεκνης οικογένειας δικαιούνται να κάνει χρήση της προσφορότερης βαθμολογικά από τις δύο ιδιότητες. Αποκλείεται η αθροιστική βαθμολόγηση των παραπάνω κριτηρίων.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3.</w:t>
      </w:r>
      <w:r w:rsidRPr="000E1348">
        <w:rPr>
          <w:rFonts w:ascii="Verdana" w:hAnsi="Verdana"/>
          <w:sz w:val="20"/>
          <w:szCs w:val="20"/>
        </w:rPr>
        <w:tab/>
        <w:t>Τόσο ο πολύτεκνος όσο και το τέκνο πολυτέκνου δικαιούνται περαιτέρω και τις μονάδες από το κριτήριο των ανήλικων τέκνων. Η βαθμολογία υπολογίζεται μόνο στα ζώντα μέλη της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4.</w:t>
      </w:r>
      <w:r w:rsidRPr="000E1348">
        <w:rPr>
          <w:rFonts w:ascii="Verdana" w:hAnsi="Verdana"/>
          <w:sz w:val="20"/>
          <w:szCs w:val="20"/>
        </w:rPr>
        <w:tab/>
        <w:t xml:space="preserve">Υποψήφιος που είναι ταυτόχρονα </w:t>
      </w:r>
      <w:proofErr w:type="spellStart"/>
      <w:r w:rsidRPr="000E1348">
        <w:rPr>
          <w:rFonts w:ascii="Verdana" w:hAnsi="Verdana"/>
          <w:sz w:val="20"/>
          <w:szCs w:val="20"/>
        </w:rPr>
        <w:t>τρίτεκνος</w:t>
      </w:r>
      <w:proofErr w:type="spellEnd"/>
      <w:r w:rsidRPr="000E1348">
        <w:rPr>
          <w:rFonts w:ascii="Verdana" w:hAnsi="Verdana"/>
          <w:sz w:val="20"/>
          <w:szCs w:val="20"/>
        </w:rPr>
        <w:t xml:space="preserve"> και τέκνο </w:t>
      </w:r>
      <w:proofErr w:type="spellStart"/>
      <w:r w:rsidRPr="000E1348">
        <w:rPr>
          <w:rFonts w:ascii="Verdana" w:hAnsi="Verdana"/>
          <w:sz w:val="20"/>
          <w:szCs w:val="20"/>
        </w:rPr>
        <w:t>τρίτεκνης</w:t>
      </w:r>
      <w:proofErr w:type="spellEnd"/>
      <w:r w:rsidRPr="000E1348">
        <w:rPr>
          <w:rFonts w:ascii="Verdana" w:hAnsi="Verdana"/>
          <w:sz w:val="20"/>
          <w:szCs w:val="20"/>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5.</w:t>
      </w:r>
      <w:r w:rsidRPr="000E1348">
        <w:rPr>
          <w:rFonts w:ascii="Verdana" w:hAnsi="Verdana"/>
          <w:sz w:val="20"/>
          <w:szCs w:val="20"/>
        </w:rPr>
        <w:tab/>
        <w:t xml:space="preserve">Τόσο ο </w:t>
      </w:r>
      <w:proofErr w:type="spellStart"/>
      <w:r w:rsidRPr="000E1348">
        <w:rPr>
          <w:rFonts w:ascii="Verdana" w:hAnsi="Verdana"/>
          <w:sz w:val="20"/>
          <w:szCs w:val="20"/>
        </w:rPr>
        <w:t>τρίτεκνος</w:t>
      </w:r>
      <w:proofErr w:type="spellEnd"/>
      <w:r w:rsidRPr="000E1348">
        <w:rPr>
          <w:rFonts w:ascii="Verdana" w:hAnsi="Verdana"/>
          <w:sz w:val="20"/>
          <w:szCs w:val="20"/>
        </w:rPr>
        <w:t xml:space="preserve"> ό</w:t>
      </w:r>
      <w:r w:rsidR="00B500DB">
        <w:rPr>
          <w:rFonts w:ascii="Verdana" w:hAnsi="Verdana"/>
          <w:sz w:val="20"/>
          <w:szCs w:val="20"/>
        </w:rPr>
        <w:t xml:space="preserve">σο και το τέκνο </w:t>
      </w:r>
      <w:proofErr w:type="spellStart"/>
      <w:r w:rsidR="00B500DB">
        <w:rPr>
          <w:rFonts w:ascii="Verdana" w:hAnsi="Verdana"/>
          <w:sz w:val="20"/>
          <w:szCs w:val="20"/>
        </w:rPr>
        <w:t>τρίτεκνου</w:t>
      </w:r>
      <w:proofErr w:type="spellEnd"/>
      <w:r w:rsidR="00B500DB">
        <w:rPr>
          <w:rFonts w:ascii="Verdana" w:hAnsi="Verdana"/>
          <w:sz w:val="20"/>
          <w:szCs w:val="20"/>
        </w:rPr>
        <w:t xml:space="preserve"> δικαι</w:t>
      </w:r>
      <w:r w:rsidRPr="000E1348">
        <w:rPr>
          <w:rFonts w:ascii="Verdana" w:hAnsi="Verdana"/>
          <w:sz w:val="20"/>
          <w:szCs w:val="20"/>
        </w:rPr>
        <w:t>ούνται περαιτέρω και τις μονάδες από το κριτήριο των ανήλικων 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6.</w:t>
      </w:r>
      <w:r w:rsidRPr="000E1348">
        <w:rPr>
          <w:rFonts w:ascii="Verdana" w:hAnsi="Verdana"/>
          <w:sz w:val="20"/>
          <w:szCs w:val="20"/>
        </w:rPr>
        <w:tab/>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7.</w:t>
      </w:r>
      <w:r w:rsidRPr="000E1348">
        <w:rPr>
          <w:rFonts w:ascii="Verdana" w:hAnsi="Verdana"/>
          <w:sz w:val="20"/>
          <w:szCs w:val="20"/>
        </w:rPr>
        <w:tab/>
        <w:t>Τόσο ο γονέας όσο</w:t>
      </w:r>
      <w:r w:rsidR="00B500DB">
        <w:rPr>
          <w:rFonts w:ascii="Verdana" w:hAnsi="Verdana"/>
          <w:sz w:val="20"/>
          <w:szCs w:val="20"/>
        </w:rPr>
        <w:t xml:space="preserve"> και το τέκνο μονογονεϊκής οικο</w:t>
      </w:r>
      <w:r w:rsidRPr="000E1348">
        <w:rPr>
          <w:rFonts w:ascii="Verdana" w:hAnsi="Verdana"/>
          <w:sz w:val="20"/>
          <w:szCs w:val="20"/>
        </w:rPr>
        <w:t>γένειας δικαιούνται περαιτέρω και τις μονάδες από το κριτήριο των ανήλικων τέκνων. Η βαθμολογία υπολογίζεται μόνο στα ζώντα μέλη της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8.</w:t>
      </w:r>
      <w:r w:rsidRPr="000E1348">
        <w:rPr>
          <w:rFonts w:ascii="Verdana" w:hAnsi="Verdana"/>
          <w:sz w:val="20"/>
          <w:szCs w:val="20"/>
        </w:rPr>
        <w:tab/>
        <w:t>Στην περίπτωση υποψηφίου που είναι ταυτόχρονα πολύτεκνος ή τέκνο π</w:t>
      </w:r>
      <w:r w:rsidR="00B500DB">
        <w:rPr>
          <w:rFonts w:ascii="Verdana" w:hAnsi="Verdana"/>
          <w:sz w:val="20"/>
          <w:szCs w:val="20"/>
        </w:rPr>
        <w:t>ολυτέκνου και γονέας ή τέκνο μο</w:t>
      </w:r>
      <w:r w:rsidRPr="000E1348">
        <w:rPr>
          <w:rFonts w:ascii="Verdana" w:hAnsi="Verdana"/>
          <w:sz w:val="20"/>
          <w:szCs w:val="20"/>
        </w:rPr>
        <w:t>νογονεϊκής οικογένειας, η βαθμολογία των κριτηρίων είναι αθροιστική.</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9.</w:t>
      </w:r>
      <w:r w:rsidRPr="000E1348">
        <w:rPr>
          <w:rFonts w:ascii="Verdana" w:hAnsi="Verdana"/>
          <w:sz w:val="20"/>
          <w:szCs w:val="20"/>
        </w:rPr>
        <w:tab/>
        <w:t xml:space="preserve">Στην περίπτωση υποψηφίου που είναι ταυτόχρονα </w:t>
      </w:r>
      <w:proofErr w:type="spellStart"/>
      <w:r w:rsidRPr="000E1348">
        <w:rPr>
          <w:rFonts w:ascii="Verdana" w:hAnsi="Verdana"/>
          <w:sz w:val="20"/>
          <w:szCs w:val="20"/>
        </w:rPr>
        <w:t>τρίτεκνος</w:t>
      </w:r>
      <w:proofErr w:type="spellEnd"/>
      <w:r w:rsidRPr="000E1348">
        <w:rPr>
          <w:rFonts w:ascii="Verdana" w:hAnsi="Verdana"/>
          <w:sz w:val="20"/>
          <w:szCs w:val="20"/>
        </w:rPr>
        <w:t xml:space="preserve"> ή τέκνο </w:t>
      </w:r>
      <w:proofErr w:type="spellStart"/>
      <w:r w:rsidRPr="000E1348">
        <w:rPr>
          <w:rFonts w:ascii="Verdana" w:hAnsi="Verdana"/>
          <w:sz w:val="20"/>
          <w:szCs w:val="20"/>
        </w:rPr>
        <w:t>τρίτεκνου</w:t>
      </w:r>
      <w:proofErr w:type="spellEnd"/>
      <w:r w:rsidRPr="000E1348">
        <w:rPr>
          <w:rFonts w:ascii="Verdana" w:hAnsi="Verdana"/>
          <w:sz w:val="20"/>
          <w:szCs w:val="20"/>
        </w:rPr>
        <w:t xml:space="preserve"> και γονέας ή τέκνο μονογονεϊκής οικογένειας, η βαθμολογία των κριτηρίων είναι αθροιστική.</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Διόρθωση ή συμπλήρωση των αιτήσεων, επιτρέπεται μόνο μέχρι τη λήξη της προθεσμίας υποβολής των αιτήσεων συμμετοχής στη διαδικασία επιλογής.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Στη συνέχεια συμπληρώνει την ημερομηνία και το ονοματεπώνυμό του κάτω από το κείμενο της ΥΠΕΥΘΥΝΗΣ ΔΗΛΩΣΗΣ, την οποία και υπογράφει μετά από προσεκτική ανάγνωση.</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Ως προς την παρ. 3</w:t>
      </w:r>
      <w:r w:rsidR="00B500DB">
        <w:rPr>
          <w:rFonts w:ascii="Verdana" w:hAnsi="Verdana"/>
          <w:sz w:val="20"/>
          <w:szCs w:val="20"/>
        </w:rPr>
        <w:t xml:space="preserve"> της υπεύθυνης δήλωσης: ο υποψή</w:t>
      </w:r>
      <w:r w:rsidRPr="000E1348">
        <w:rPr>
          <w:rFonts w:ascii="Verdana" w:hAnsi="Verdana"/>
          <w:sz w:val="20"/>
          <w:szCs w:val="20"/>
        </w:rPr>
        <w:t xml:space="preserve">φιος με την υπογραφή της αίτησης αποδέχεται ότι: α) δεν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δεν είναι υπόδικος και δεν έχει παραπεμφθεί με τελεσίδικο βούλευμα για κακούργημα ή για πλημμέλημα της προηγούμενης περίπτωσης, έστω και αν το αδίκημα παραγράφηκε, γ) λόγω </w:t>
      </w:r>
      <w:r w:rsidRPr="000E1348">
        <w:rPr>
          <w:rFonts w:ascii="Verdana" w:hAnsi="Verdana"/>
          <w:sz w:val="20"/>
          <w:szCs w:val="20"/>
        </w:rPr>
        <w:lastRenderedPageBreak/>
        <w:t xml:space="preserve">καταδίκης, δεν έχει στερηθεί τα πολιτικά του δικαιώματα </w:t>
      </w:r>
      <w:r w:rsidR="00B500DB">
        <w:rPr>
          <w:rFonts w:ascii="Verdana" w:hAnsi="Verdana"/>
          <w:sz w:val="20"/>
          <w:szCs w:val="20"/>
        </w:rPr>
        <w:t>και για όσο χρόνο διαρκεί η στέ</w:t>
      </w:r>
      <w:r w:rsidRPr="000E1348">
        <w:rPr>
          <w:rFonts w:ascii="Verdana" w:hAnsi="Verdana"/>
          <w:sz w:val="20"/>
          <w:szCs w:val="20"/>
        </w:rPr>
        <w:t>ρηση αυτή και δ) δεν τελεί υπό δικαστική συμπαράσταση.</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Ως προς την παρ.</w:t>
      </w:r>
      <w:r w:rsidR="00B500DB">
        <w:rPr>
          <w:rFonts w:ascii="Verdana" w:hAnsi="Verdana"/>
          <w:sz w:val="20"/>
          <w:szCs w:val="20"/>
        </w:rPr>
        <w:t xml:space="preserve"> 4 της υπεύθυνης δήλωσης: Σε πε</w:t>
      </w:r>
      <w:r w:rsidRPr="000E1348">
        <w:rPr>
          <w:rFonts w:ascii="Verdana" w:hAnsi="Verdana"/>
          <w:sz w:val="20"/>
          <w:szCs w:val="20"/>
        </w:rPr>
        <w:t>ρίπτωση ύπαρξης του κωλύματος της πα</w:t>
      </w:r>
      <w:r w:rsidR="00B500DB">
        <w:rPr>
          <w:rFonts w:ascii="Verdana" w:hAnsi="Verdana"/>
          <w:sz w:val="20"/>
          <w:szCs w:val="20"/>
        </w:rPr>
        <w:t>ραπάνω πα</w:t>
      </w:r>
      <w:r w:rsidRPr="000E1348">
        <w:rPr>
          <w:rFonts w:ascii="Verdana" w:hAnsi="Verdana"/>
          <w:sz w:val="20"/>
          <w:szCs w:val="20"/>
        </w:rPr>
        <w:t>ραγράφου και προκειμένου για θέσεις βοηθητικού ή ανειδίκευτου προσωπικού εξαιρούνται από το κώλυμα οι υποψήφιοι που έχουν εκτίσει την ποινή ή τα μέτρα ασφαλείας, που τους έχουν επιβληθεί, έχουν αρθεί ή έχουν απολυθεί υπό όρο.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ΚΕΦΑΛΑΙΟ ΙΙ: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ΑΠΑΡΑΙΤΗΤΑ ΔΙΚΑΙΟΛΟΓΗΤΙΚΑ ΣΥΜΜΕΤΟΧΗΣ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Στο κεφάλαιο αυτό</w:t>
      </w:r>
      <w:r w:rsidR="00B500DB">
        <w:rPr>
          <w:rFonts w:ascii="Verdana" w:hAnsi="Verdana"/>
          <w:sz w:val="20"/>
          <w:szCs w:val="20"/>
        </w:rPr>
        <w:t xml:space="preserve"> απαριθμούνται όλα τα δικαιολο</w:t>
      </w:r>
      <w:r w:rsidRPr="000E1348">
        <w:rPr>
          <w:rFonts w:ascii="Verdana" w:hAnsi="Verdana"/>
          <w:sz w:val="20"/>
          <w:szCs w:val="20"/>
        </w:rPr>
        <w:t xml:space="preserve">γητικά - πιστοποιητικά τα οποία πρέπει να υποβάλει ο υποψήφιος σε χρονικό διάστημα όχι πέραν των δέκα (10) ημερών από την πρόσληψή του προκειμένου να αποδείξει τα </w:t>
      </w:r>
      <w:proofErr w:type="spellStart"/>
      <w:r w:rsidRPr="000E1348">
        <w:rPr>
          <w:rFonts w:ascii="Verdana" w:hAnsi="Verdana"/>
          <w:sz w:val="20"/>
          <w:szCs w:val="20"/>
        </w:rPr>
        <w:t>μοριοδοτούμενα</w:t>
      </w:r>
      <w:proofErr w:type="spellEnd"/>
      <w:r w:rsidRPr="000E1348">
        <w:rPr>
          <w:rFonts w:ascii="Verdana" w:hAnsi="Verdana"/>
          <w:sz w:val="20"/>
          <w:szCs w:val="20"/>
        </w:rPr>
        <w:t xml:space="preserve"> κριτήρια που επικαλείται.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Ειδικότερα, στο ως άνω αναφερόμενο διάστημα πρέπει να υποβάλει: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1.</w:t>
      </w:r>
      <w:r w:rsidRPr="000E1348">
        <w:rPr>
          <w:rFonts w:ascii="Verdana" w:hAnsi="Verdana"/>
          <w:sz w:val="20"/>
          <w:szCs w:val="20"/>
        </w:rPr>
        <w:tab/>
        <w:t>Ευκρινή φωτοαντίγραφα: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Των δύο όψεων του ατομικού δελτίου ταυτότητας ή άλλων δημόσιων εγγράφων από τα οποία να προκύπτουν τα στοιχεία της ταυτότητας, όπως σχετική προσωρινή βεβαίωση αστυνομικής αρχής ή τις κρίσιμες σελίδες του διαβατηρίου (δηλ. αυτές στις οποίες αναφέρονται ο αριθμός και τα στοιχεία ταυτότητας του κατόχου) ή τις δύο όψεις της άδειας οδήγησης ή 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Εάν από την αίτηση </w:t>
      </w:r>
      <w:r w:rsidR="00B500DB">
        <w:rPr>
          <w:rFonts w:ascii="Verdana" w:hAnsi="Verdana"/>
          <w:sz w:val="20"/>
          <w:szCs w:val="20"/>
        </w:rPr>
        <w:t>συμμετοχής ή τα λοιπά δικαιολο</w:t>
      </w:r>
      <w:r w:rsidRPr="000E1348">
        <w:rPr>
          <w:rFonts w:ascii="Verdana" w:hAnsi="Verdana"/>
          <w:sz w:val="20"/>
          <w:szCs w:val="20"/>
        </w:rPr>
        <w:t>γητικά, που έχει υποβάλει ο υποψήφιος, προκύπτουν ο αριθμός της ταυτότητάς του και η χρονολογία γέννησής του, η έλλειψη υποβολής της αστυνομικής ταυτότητας και μόνο, δεν συνιστά λόγο αποκλεισμού από τη διαγωνιστική διαδικασία (υπ. αρ. 1042/2003 απόφαση του ΣτΕ).</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2.</w:t>
      </w:r>
      <w:r w:rsidRPr="000E1348">
        <w:rPr>
          <w:rFonts w:ascii="Verdana" w:hAnsi="Verdana"/>
          <w:sz w:val="20"/>
          <w:szCs w:val="20"/>
        </w:rPr>
        <w:tab/>
        <w:t xml:space="preserve">Για τον </w:t>
      </w:r>
      <w:proofErr w:type="spellStart"/>
      <w:r w:rsidRPr="000E1348">
        <w:rPr>
          <w:rFonts w:ascii="Verdana" w:hAnsi="Verdana"/>
          <w:sz w:val="20"/>
          <w:szCs w:val="20"/>
        </w:rPr>
        <w:t>προσληπτέο</w:t>
      </w:r>
      <w:proofErr w:type="spellEnd"/>
      <w:r w:rsidRPr="000E1348">
        <w:rPr>
          <w:rFonts w:ascii="Verdana" w:hAnsi="Verdana"/>
          <w:sz w:val="20"/>
          <w:szCs w:val="20"/>
        </w:rPr>
        <w:t xml:space="preserve"> χωρίς ελληνική ιθαγένεια,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(παρ. 1 του άρθρου 10 του ν. 2413/1996) που χορηγείται από το Κέντρο Ελληνικής Γλώσσας: α) Υπουργείο Παιδείας</w:t>
      </w:r>
      <w:r w:rsidR="00D34F33">
        <w:rPr>
          <w:rFonts w:ascii="Verdana" w:hAnsi="Verdana"/>
          <w:sz w:val="20"/>
          <w:szCs w:val="20"/>
        </w:rPr>
        <w:t xml:space="preserve"> και Θρησκευμάτων Ανδρέα Παπαν</w:t>
      </w:r>
      <w:r w:rsidRPr="000E1348">
        <w:rPr>
          <w:rFonts w:ascii="Verdana" w:hAnsi="Verdana"/>
          <w:sz w:val="20"/>
          <w:szCs w:val="20"/>
        </w:rPr>
        <w:t xml:space="preserve">δρέου 37, Τ.Κ. 151 80 Αθήνα, </w:t>
      </w:r>
      <w:proofErr w:type="spellStart"/>
      <w:r w:rsidRPr="000E1348">
        <w:rPr>
          <w:rFonts w:ascii="Verdana" w:hAnsi="Verdana"/>
          <w:sz w:val="20"/>
          <w:szCs w:val="20"/>
        </w:rPr>
        <w:t>τηλ</w:t>
      </w:r>
      <w:proofErr w:type="spellEnd"/>
      <w:r w:rsidRPr="000E1348">
        <w:rPr>
          <w:rFonts w:ascii="Verdana" w:hAnsi="Verdana"/>
          <w:sz w:val="20"/>
          <w:szCs w:val="20"/>
        </w:rPr>
        <w:t xml:space="preserve">. 210-3443384 και β) </w:t>
      </w:r>
      <w:proofErr w:type="spellStart"/>
      <w:r w:rsidRPr="000E1348">
        <w:rPr>
          <w:rFonts w:ascii="Verdana" w:hAnsi="Verdana"/>
          <w:sz w:val="20"/>
          <w:szCs w:val="20"/>
        </w:rPr>
        <w:t>Καραμαούνα</w:t>
      </w:r>
      <w:proofErr w:type="spellEnd"/>
      <w:r w:rsidRPr="000E1348">
        <w:rPr>
          <w:rFonts w:ascii="Verdana" w:hAnsi="Verdana"/>
          <w:sz w:val="20"/>
          <w:szCs w:val="20"/>
        </w:rPr>
        <w:t xml:space="preserve"> 1, Πλ. </w:t>
      </w:r>
      <w:proofErr w:type="spellStart"/>
      <w:r w:rsidRPr="000E1348">
        <w:rPr>
          <w:rFonts w:ascii="Verdana" w:hAnsi="Verdana"/>
          <w:sz w:val="20"/>
          <w:szCs w:val="20"/>
        </w:rPr>
        <w:t>Σκρά</w:t>
      </w:r>
      <w:proofErr w:type="spellEnd"/>
      <w:r w:rsidRPr="000E1348">
        <w:rPr>
          <w:rFonts w:ascii="Verdana" w:hAnsi="Verdana"/>
          <w:sz w:val="20"/>
          <w:szCs w:val="20"/>
        </w:rPr>
        <w:t xml:space="preserve">, Τ.Κ. 55132 Θεσσαλονίκη, </w:t>
      </w:r>
      <w:proofErr w:type="spellStart"/>
      <w:r w:rsidRPr="000E1348">
        <w:rPr>
          <w:rFonts w:ascii="Verdana" w:hAnsi="Verdana"/>
          <w:sz w:val="20"/>
          <w:szCs w:val="20"/>
        </w:rPr>
        <w:t>τηλ</w:t>
      </w:r>
      <w:proofErr w:type="spellEnd"/>
      <w:r w:rsidRPr="000E1348">
        <w:rPr>
          <w:rFonts w:ascii="Verdana" w:hAnsi="Verdana"/>
          <w:sz w:val="20"/>
          <w:szCs w:val="20"/>
        </w:rPr>
        <w:t>. 2310- 459101-5, επιπέδου Α ή Α2.</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w:t>
      </w:r>
      <w:proofErr w:type="spellStart"/>
      <w:r w:rsidRPr="000E1348">
        <w:rPr>
          <w:rFonts w:ascii="Verdana" w:hAnsi="Verdana"/>
          <w:sz w:val="20"/>
          <w:szCs w:val="20"/>
        </w:rPr>
        <w:t>τηλ</w:t>
      </w:r>
      <w:proofErr w:type="spellEnd"/>
      <w:r w:rsidRPr="000E1348">
        <w:rPr>
          <w:rFonts w:ascii="Verdana" w:hAnsi="Verdana"/>
          <w:sz w:val="20"/>
          <w:szCs w:val="20"/>
        </w:rPr>
        <w:t>. 2310/997571-72-76), το οποίο χορηγείται ύστερα από σχετική εξέταση του υποψηφίου ή από άλλη σχολή ή σχολείο Ελληνικής Γλώσσας.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Επιπροσθέτως, υπ</w:t>
      </w:r>
      <w:r w:rsidR="00D34F33">
        <w:rPr>
          <w:rFonts w:ascii="Verdana" w:hAnsi="Verdana"/>
          <w:sz w:val="20"/>
          <w:szCs w:val="20"/>
        </w:rPr>
        <w:t>οβάλλει όσα από τα ακόλουθα δι</w:t>
      </w:r>
      <w:r w:rsidRPr="000E1348">
        <w:rPr>
          <w:rFonts w:ascii="Verdana" w:hAnsi="Verdana"/>
          <w:sz w:val="20"/>
          <w:szCs w:val="20"/>
        </w:rPr>
        <w:t>καιολογητικά επικαλείται με την αίτησή του, σε ευκρινή φωτοαντίγραφα, σύμφωνα με τα οριζόμενα στο τέλος του παρόντος κεφαλαίου: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1. Πολύτεκνοι και Τέκνα πολυτέκνων: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Πολύτεκνοι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Πιστοποιητικό 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w:t>
      </w:r>
      <w:proofErr w:type="spellStart"/>
      <w:r w:rsidRPr="000E1348">
        <w:rPr>
          <w:rFonts w:ascii="Verdana" w:hAnsi="Verdana"/>
          <w:sz w:val="20"/>
          <w:szCs w:val="20"/>
        </w:rPr>
        <w:t>Πλη</w:t>
      </w:r>
      <w:proofErr w:type="spellEnd"/>
      <w:r w:rsidRPr="000E1348">
        <w:rPr>
          <w:rFonts w:ascii="Verdana" w:hAnsi="Verdana"/>
          <w:sz w:val="20"/>
          <w:szCs w:val="20"/>
        </w:rPr>
        <w:t>-</w:t>
      </w:r>
      <w:proofErr w:type="spellStart"/>
      <w:r w:rsidRPr="000E1348">
        <w:rPr>
          <w:rFonts w:ascii="Verdana" w:hAnsi="Verdana"/>
          <w:sz w:val="20"/>
          <w:szCs w:val="20"/>
        </w:rPr>
        <w:t>ροφοριακού</w:t>
      </w:r>
      <w:proofErr w:type="spellEnd"/>
      <w:r w:rsidRPr="000E1348">
        <w:rPr>
          <w:rFonts w:ascii="Verdana" w:hAnsi="Verdana"/>
          <w:sz w:val="20"/>
          <w:szCs w:val="20"/>
        </w:rPr>
        <w:t xml:space="preserve"> Συστήματος Εθνικού Δημοτολογίου [(ΟΠ- ΣΕΔ) - κοινή υπουργική απόφαση 7228/2014 (Β' 457)], πρόσφατης έκδοσης (όχι παλαιότερης των δύο μηνών από την ημερομηνία έναρξης της προθεσμίας υποβολής των αιτήσεων) συνοδευόμενο από πιστοποιητικό της Ανώτατης Συνομοσπονδίας Πολυτέκνων Ελλάδος (ΑΣΠΕ) (ν. 4316/2014 - Α' 270).</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Τέκνα πολυτέκνων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lastRenderedPageBreak/>
        <w:t>Πιστοποιητικό 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πρόσφατης έκδοσης (όχι παλαιότερης των δύο μηνών από την ημερομηνία έναρξης της προθεσμίας υποβολής των αιτήσεων) συνοδευόμενο από πιστοποιητικό της Ανώτατης Συνομοσπονδίας Πολυτέκνων Ελλάδος (ΑΣΠΕ) (ν. 4316/2014 - Α' 270).</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Προκειμένου για αλλοδαπούς: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Εφόσον είναι μό</w:t>
      </w:r>
      <w:r w:rsidR="00D34F33">
        <w:rPr>
          <w:rFonts w:ascii="Verdana" w:hAnsi="Verdana"/>
          <w:sz w:val="20"/>
          <w:szCs w:val="20"/>
        </w:rPr>
        <w:t>νιμα εγκατεστημένοι οικογενεια</w:t>
      </w:r>
      <w:r w:rsidRPr="000E1348">
        <w:rPr>
          <w:rFonts w:ascii="Verdana" w:hAnsi="Verdana"/>
          <w:sz w:val="20"/>
          <w:szCs w:val="20"/>
        </w:rPr>
        <w:t>κώς στην Ελλάδα: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Αντίστοιχο πιστοποιητικό 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συνοδευόμενο από πιστοποιητικό της Ανώτατης Συνομοσπονδίας Πολυτέκνων Ελλάδος (ΑΣΠΕ) (ν. 4316/2014 - Α' 270).</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Εφόσον δεν είν</w:t>
      </w:r>
      <w:r w:rsidR="00D34F33">
        <w:rPr>
          <w:rFonts w:ascii="Verdana" w:hAnsi="Verdana"/>
          <w:sz w:val="20"/>
          <w:szCs w:val="20"/>
        </w:rPr>
        <w:t>αι μόνιμα εγκατεστημένοι οικογε</w:t>
      </w:r>
      <w:r w:rsidRPr="000E1348">
        <w:rPr>
          <w:rFonts w:ascii="Verdana" w:hAnsi="Verdana"/>
          <w:sz w:val="20"/>
          <w:szCs w:val="20"/>
        </w:rPr>
        <w:t>νειακώς στην Ελλάδα: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συνοδευόμενο από έγγραφο 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 2431/1996 και υπ' αρ. 3/2014 απόφαση της Ολομέλειας Α.Σ.Ε.Π., ν. 4316/2014 (Α'270)].</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ΕΠΙΣΗΜΑΝΣΗ: Προκ</w:t>
      </w:r>
      <w:r w:rsidR="00D34F33">
        <w:rPr>
          <w:rFonts w:ascii="Verdana" w:hAnsi="Verdana"/>
          <w:sz w:val="20"/>
          <w:szCs w:val="20"/>
        </w:rPr>
        <w:t>ειμένου για την απόδειξη της πο</w:t>
      </w:r>
      <w:r w:rsidRPr="000E1348">
        <w:rPr>
          <w:rFonts w:ascii="Verdana" w:hAnsi="Verdana"/>
          <w:sz w:val="20"/>
          <w:szCs w:val="20"/>
        </w:rPr>
        <w:t>λυτεκνίας απαιτείται απαραιτήτως η προσκόμιση και των δύο, κατά περίπτω</w:t>
      </w:r>
      <w:r w:rsidR="00D34F33">
        <w:rPr>
          <w:rFonts w:ascii="Verdana" w:hAnsi="Verdana"/>
          <w:sz w:val="20"/>
          <w:szCs w:val="20"/>
        </w:rPr>
        <w:t>ση, προαναφερόμενων δικαιολογη</w:t>
      </w:r>
      <w:r w:rsidRPr="000E1348">
        <w:rPr>
          <w:rFonts w:ascii="Verdana" w:hAnsi="Verdana"/>
          <w:sz w:val="20"/>
          <w:szCs w:val="20"/>
        </w:rPr>
        <w:t>τικών. Σε αντίθετη περίπτωση δεν θα αναγνωρίζεται το κριτήριο πολυτεκνίας (ν. 4316/2014 - Α' 270).</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Επιπλέον, οι πολύτεκνοι και τα τέκνα πολύτεκνων οικογενειών, στην περίπτωση που δεν έχουν συμπληρώσει το σχετικό τετραγωνίδιο στην αίτηση ΕΝΤΥΠΟ Α.Σ.Ε.Π./ ΣΟΧ.6, προκειμένου να δηλώσουν ότι κατά το τρέχον ημερολογιακό έτος δεν έχει προσληφθεί στον ίδιο φορέα άλλο μέλος της ίδιας οικογένειας κάνοντας χρήση της </w:t>
      </w:r>
      <w:proofErr w:type="spellStart"/>
      <w:r w:rsidRPr="000E1348">
        <w:rPr>
          <w:rFonts w:ascii="Verdana" w:hAnsi="Verdana"/>
          <w:sz w:val="20"/>
          <w:szCs w:val="20"/>
        </w:rPr>
        <w:t>πολυτεκνικής</w:t>
      </w:r>
      <w:proofErr w:type="spellEnd"/>
      <w:r w:rsidRPr="000E1348">
        <w:rPr>
          <w:rFonts w:ascii="Verdana" w:hAnsi="Verdana"/>
          <w:sz w:val="20"/>
          <w:szCs w:val="20"/>
        </w:rPr>
        <w:t xml:space="preserve"> ιδιότητας, οφείλουν να προσκομίσουν υπεύθυνη δήλωση κατά το άρθρο 8 του ν. 1599/1986 με το ανωτέρω περιεχόμενο.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2.</w:t>
      </w:r>
      <w:r w:rsidRPr="000E1348">
        <w:rPr>
          <w:rFonts w:ascii="Verdana" w:hAnsi="Verdana"/>
          <w:sz w:val="20"/>
          <w:szCs w:val="20"/>
        </w:rPr>
        <w:tab/>
      </w:r>
      <w:proofErr w:type="spellStart"/>
      <w:r w:rsidRPr="000E1348">
        <w:rPr>
          <w:rFonts w:ascii="Verdana" w:hAnsi="Verdana"/>
          <w:sz w:val="20"/>
          <w:szCs w:val="20"/>
        </w:rPr>
        <w:t>Τρίτεκνοι</w:t>
      </w:r>
      <w:proofErr w:type="spellEnd"/>
      <w:r w:rsidRPr="000E1348">
        <w:rPr>
          <w:rFonts w:ascii="Verdana" w:hAnsi="Verdana"/>
          <w:sz w:val="20"/>
          <w:szCs w:val="20"/>
        </w:rPr>
        <w:t xml:space="preserve"> και Τέκνα </w:t>
      </w:r>
      <w:proofErr w:type="spellStart"/>
      <w:r w:rsidRPr="000E1348">
        <w:rPr>
          <w:rFonts w:ascii="Verdana" w:hAnsi="Verdana"/>
          <w:sz w:val="20"/>
          <w:szCs w:val="20"/>
        </w:rPr>
        <w:t>Τρίτεκνων</w:t>
      </w:r>
      <w:proofErr w:type="spellEnd"/>
      <w:r w:rsidRPr="000E1348">
        <w:rPr>
          <w:rFonts w:ascii="Verdana" w:hAnsi="Verdana"/>
          <w:sz w:val="20"/>
          <w:szCs w:val="20"/>
        </w:rPr>
        <w:t>:</w:t>
      </w:r>
    </w:p>
    <w:p w:rsidR="000E1348" w:rsidRPr="000E1348" w:rsidRDefault="000E1348" w:rsidP="000E1348">
      <w:pPr>
        <w:spacing w:after="0" w:line="240" w:lineRule="auto"/>
        <w:jc w:val="both"/>
        <w:rPr>
          <w:rFonts w:ascii="Verdana" w:hAnsi="Verdana"/>
          <w:sz w:val="20"/>
          <w:szCs w:val="20"/>
        </w:rPr>
      </w:pPr>
      <w:proofErr w:type="spellStart"/>
      <w:r w:rsidRPr="000E1348">
        <w:rPr>
          <w:rFonts w:ascii="Verdana" w:hAnsi="Verdana"/>
          <w:sz w:val="20"/>
          <w:szCs w:val="20"/>
        </w:rPr>
        <w:t>Τρίτεκνοι</w:t>
      </w:r>
      <w:proofErr w:type="spellEnd"/>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Πιστοποιητικό 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w:t>
      </w:r>
      <w:r w:rsidR="00D34F33">
        <w:rPr>
          <w:rFonts w:ascii="Verdana" w:hAnsi="Verdana"/>
          <w:sz w:val="20"/>
          <w:szCs w:val="20"/>
        </w:rPr>
        <w:t xml:space="preserve"> ΚΕΠ μέσω του Ολοκληρωμένου Πλη</w:t>
      </w:r>
      <w:r w:rsidRPr="000E1348">
        <w:rPr>
          <w:rFonts w:ascii="Verdana" w:hAnsi="Verdana"/>
          <w:sz w:val="20"/>
          <w:szCs w:val="20"/>
        </w:rPr>
        <w:t>ροφοριακού Συστήματος Εθνικού Δημοτολογίου [(ΟΠ- ΣΕΔ) - κοινή υπουργική απόφαση 7228/2014 (Β' 457)], πρόσφατης έκδοσης (όχι παλαιότερης των δύο μηνών από την ημερομηνία έναρξης της προθεσμίας υποβολής των αιτήσεων).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Τέκνα </w:t>
      </w:r>
      <w:proofErr w:type="spellStart"/>
      <w:r w:rsidRPr="000E1348">
        <w:rPr>
          <w:rFonts w:ascii="Verdana" w:hAnsi="Verdana"/>
          <w:sz w:val="20"/>
          <w:szCs w:val="20"/>
        </w:rPr>
        <w:t>τρίτεκνων</w:t>
      </w:r>
      <w:proofErr w:type="spellEnd"/>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Πιστοποιητικό 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(Β'457)], πρόσφατης έκδοσης (όχι παλαιότερης των δύο μηνών από την ημερομηνία έναρξης της προθεσμίας υποβολής των αιτήσεων).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Για την απόδειξη της ιδιότητας του </w:t>
      </w:r>
      <w:proofErr w:type="spellStart"/>
      <w:r w:rsidRPr="000E1348">
        <w:rPr>
          <w:rFonts w:ascii="Verdana" w:hAnsi="Verdana"/>
          <w:sz w:val="20"/>
          <w:szCs w:val="20"/>
        </w:rPr>
        <w:t>τρίτεκνου</w:t>
      </w:r>
      <w:proofErr w:type="spellEnd"/>
      <w:r w:rsidRPr="000E1348">
        <w:rPr>
          <w:rFonts w:ascii="Verdana" w:hAnsi="Verdana"/>
          <w:sz w:val="20"/>
          <w:szCs w:val="20"/>
        </w:rPr>
        <w:t xml:space="preserve"> ή τέκνου </w:t>
      </w:r>
      <w:proofErr w:type="spellStart"/>
      <w:r w:rsidRPr="000E1348">
        <w:rPr>
          <w:rFonts w:ascii="Verdana" w:hAnsi="Verdana"/>
          <w:sz w:val="20"/>
          <w:szCs w:val="20"/>
        </w:rPr>
        <w:t>τρίτεκνης</w:t>
      </w:r>
      <w:proofErr w:type="spellEnd"/>
      <w:r w:rsidRPr="000E1348">
        <w:rPr>
          <w:rFonts w:ascii="Verdana" w:hAnsi="Verdana"/>
          <w:sz w:val="20"/>
          <w:szCs w:val="20"/>
        </w:rPr>
        <w:t xml:space="preserve"> οικογένειας, εκτός από το πιστοποιητικό ή τη βεβαίωση οικογενειακής κατάστασης, απαιτείται, κατά περίπτωση, επιπλέον: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w:t>
      </w:r>
      <w:r w:rsidRPr="000E1348">
        <w:rPr>
          <w:rFonts w:ascii="Verdana" w:hAnsi="Verdana"/>
          <w:sz w:val="20"/>
          <w:szCs w:val="20"/>
        </w:rPr>
        <w:lastRenderedPageBreak/>
        <w:t>ή αναγνωρισμένα ως ομοταγή εκπαιδευτικά ιδρύματα της αλλοδαπής από την οποία να προκύπτει το χρονικό διάστημα σπουδών.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 Σε περίπτωση που τέκνο ή ο ίδιος ο υποψήφιος, ανάλογα με την περίπτωση, διανύει τη στρατιωτική του θητεία, βεβαίωση των αρμόδιων αρχών.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Προκειμένου για αλλοδαπούς: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Επιπλέον, οι </w:t>
      </w:r>
      <w:proofErr w:type="spellStart"/>
      <w:r w:rsidRPr="000E1348">
        <w:rPr>
          <w:rFonts w:ascii="Verdana" w:hAnsi="Verdana"/>
          <w:sz w:val="20"/>
          <w:szCs w:val="20"/>
        </w:rPr>
        <w:t>τρίτεκνοι</w:t>
      </w:r>
      <w:proofErr w:type="spellEnd"/>
      <w:r w:rsidRPr="000E1348">
        <w:rPr>
          <w:rFonts w:ascii="Verdana" w:hAnsi="Verdana"/>
          <w:sz w:val="20"/>
          <w:szCs w:val="20"/>
        </w:rPr>
        <w:t xml:space="preserve"> και τα τέκνα </w:t>
      </w:r>
      <w:proofErr w:type="spellStart"/>
      <w:r w:rsidRPr="000E1348">
        <w:rPr>
          <w:rFonts w:ascii="Verdana" w:hAnsi="Verdana"/>
          <w:sz w:val="20"/>
          <w:szCs w:val="20"/>
        </w:rPr>
        <w:t>τρίτεκνων</w:t>
      </w:r>
      <w:proofErr w:type="spellEnd"/>
      <w:r w:rsidRPr="000E1348">
        <w:rPr>
          <w:rFonts w:ascii="Verdana" w:hAnsi="Verdana"/>
          <w:sz w:val="20"/>
          <w:szCs w:val="20"/>
        </w:rPr>
        <w:t xml:space="preserve"> οικογενειών, στην περίπτωση που δεν έχουν συμπληρώσει το σχετικό τετραγωνίδιο στην αίτηση ΕΝΤΥΠΟ Α.Σ.Ε.Π./ ΣΟΧ.6, προκειμένου να δηλώσουν ότι κατά το τρέχον ημερολογιακό έτος δεν έχει προσληφθεί στον ίδιο φορέα άλλο μέλος της ίδιας οικογένειας κάνοντας χρήση της </w:t>
      </w:r>
      <w:proofErr w:type="spellStart"/>
      <w:r w:rsidRPr="000E1348">
        <w:rPr>
          <w:rFonts w:ascii="Verdana" w:hAnsi="Verdana"/>
          <w:sz w:val="20"/>
          <w:szCs w:val="20"/>
        </w:rPr>
        <w:t>τριτεκνικής</w:t>
      </w:r>
      <w:proofErr w:type="spellEnd"/>
      <w:r w:rsidRPr="000E1348">
        <w:rPr>
          <w:rFonts w:ascii="Verdana" w:hAnsi="Verdana"/>
          <w:sz w:val="20"/>
          <w:szCs w:val="20"/>
        </w:rPr>
        <w:t xml:space="preserve"> ιδιότητας, οφείλουν να προσκομίσουν υπεύθυνη δήλωση κατά το άρθρο 8 του ν. 1599/1986 με το ανωτέρω περιεχόμενο.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3.</w:t>
      </w:r>
      <w:r w:rsidRPr="000E1348">
        <w:rPr>
          <w:rFonts w:ascii="Verdana" w:hAnsi="Verdana"/>
          <w:sz w:val="20"/>
          <w:szCs w:val="20"/>
        </w:rPr>
        <w:tab/>
        <w:t>Βεβαίωση ανήλικων 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(Β'457)]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ο αριθμός των ανήλικων τέκνων του </w:t>
      </w:r>
      <w:proofErr w:type="spellStart"/>
      <w:r w:rsidRPr="000E1348">
        <w:rPr>
          <w:rFonts w:ascii="Verdana" w:hAnsi="Verdana"/>
          <w:sz w:val="20"/>
          <w:szCs w:val="20"/>
        </w:rPr>
        <w:t>προσληπτέου</w:t>
      </w:r>
      <w:proofErr w:type="spellEnd"/>
      <w:r w:rsidRPr="000E1348">
        <w:rPr>
          <w:rFonts w:ascii="Verdana" w:hAnsi="Verdana"/>
          <w:sz w:val="20"/>
          <w:szCs w:val="20"/>
        </w:rPr>
        <w:t>.</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Προκειμένου για αλλοδαπούς: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4.</w:t>
      </w:r>
      <w:r w:rsidRPr="000E1348">
        <w:rPr>
          <w:rFonts w:ascii="Verdana" w:hAnsi="Verdana"/>
          <w:sz w:val="20"/>
          <w:szCs w:val="20"/>
        </w:rPr>
        <w:tab/>
        <w:t>Ο γονέας μονογονεϊκής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Ο γονέας μονογονεϊκής οικογένειας, στην περίπτωση που δεν έχει συμπληρώσει το σχετικό τετραγωνίδιο στην αίτηση ΕΝΤΥΠΟ Α.Σ.Ε.Π./ΣΟΧ.6, προκειμένου να δηλώσει ότι κατά το τρέχον ημερολογιακό έτος δεν έχει προσληφθεί στον ίδιο φορέα άλλο μέλος της ίδιας οικογένειας κάνοντας χρήση της μονογονεϊκής ιδιότητας, οφείλει να προσκομίσει υπεύθυνη δήλωση κατά το άρθρο 8 του ν. 1599/1986 με το ανωτέρω περιεχόμενο.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Επιπλέον, ανάλογα την περίπτωση μονογονεϊκής οικογένειας, πρέπει να προσκομίσει: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Στην περίπτωση </w:t>
      </w:r>
      <w:r w:rsidR="00D34F33">
        <w:rPr>
          <w:rFonts w:ascii="Verdana" w:hAnsi="Verdana"/>
          <w:sz w:val="20"/>
          <w:szCs w:val="20"/>
        </w:rPr>
        <w:t xml:space="preserve">χηρείας του </w:t>
      </w:r>
      <w:proofErr w:type="spellStart"/>
      <w:r w:rsidR="00D34F33">
        <w:rPr>
          <w:rFonts w:ascii="Verdana" w:hAnsi="Verdana"/>
          <w:sz w:val="20"/>
          <w:szCs w:val="20"/>
        </w:rPr>
        <w:t>μονογονέα</w:t>
      </w:r>
      <w:proofErr w:type="spellEnd"/>
      <w:r w:rsidR="00D34F33">
        <w:rPr>
          <w:rFonts w:ascii="Verdana" w:hAnsi="Verdana"/>
          <w:sz w:val="20"/>
          <w:szCs w:val="20"/>
        </w:rPr>
        <w:t xml:space="preserve"> ή κηρύξε</w:t>
      </w:r>
      <w:r w:rsidRPr="000E1348">
        <w:rPr>
          <w:rFonts w:ascii="Verdana" w:hAnsi="Verdana"/>
          <w:sz w:val="20"/>
          <w:szCs w:val="20"/>
        </w:rPr>
        <w:t>ως αφάνειας κατά νόμον του άλλου γονέα,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(Β'457)]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νόμον του άλλου γονέα. Το τέκνο αυτό δεν πρέπει να έχει υιοθετηθεί από επόμενο σύζυγο του </w:t>
      </w:r>
      <w:proofErr w:type="spellStart"/>
      <w:r w:rsidRPr="000E1348">
        <w:rPr>
          <w:rFonts w:ascii="Verdana" w:hAnsi="Verdana"/>
          <w:sz w:val="20"/>
          <w:szCs w:val="20"/>
        </w:rPr>
        <w:t>μονογονέα</w:t>
      </w:r>
      <w:proofErr w:type="spellEnd"/>
      <w:r w:rsidRPr="000E1348">
        <w:rPr>
          <w:rFonts w:ascii="Verdana" w:hAnsi="Verdana"/>
          <w:sz w:val="20"/>
          <w:szCs w:val="20"/>
        </w:rPr>
        <w:t xml:space="preserve">. Εάν από το ανωτέρω πιστοποιητικό δεν προκύπτει η κατάσταση χηρείας του </w:t>
      </w:r>
      <w:proofErr w:type="spellStart"/>
      <w:r w:rsidRPr="000E1348">
        <w:rPr>
          <w:rFonts w:ascii="Verdana" w:hAnsi="Verdana"/>
          <w:sz w:val="20"/>
          <w:szCs w:val="20"/>
        </w:rPr>
        <w:t>μονογονέα</w:t>
      </w:r>
      <w:proofErr w:type="spellEnd"/>
      <w:r w:rsidRPr="000E1348">
        <w:rPr>
          <w:rFonts w:ascii="Verdana" w:hAnsi="Verdana"/>
          <w:sz w:val="20"/>
          <w:szCs w:val="20"/>
        </w:rPr>
        <w:t xml:space="preserve">, τότε πρέπει να συνυποβληθεί η σχετική ληξιαρχική πράξη θανάτου. Για την περίπτωση της κηρύξεως αφάνειας κατά νόμον, το ανωτέρω </w:t>
      </w:r>
      <w:r w:rsidRPr="000E1348">
        <w:rPr>
          <w:rFonts w:ascii="Verdana" w:hAnsi="Verdana"/>
          <w:sz w:val="20"/>
          <w:szCs w:val="20"/>
        </w:rPr>
        <w:lastRenderedPageBreak/>
        <w:t xml:space="preserve">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0E1348">
        <w:rPr>
          <w:rFonts w:ascii="Verdana" w:hAnsi="Verdana"/>
          <w:sz w:val="20"/>
          <w:szCs w:val="20"/>
        </w:rPr>
        <w:t>μονογονέα</w:t>
      </w:r>
      <w:proofErr w:type="spellEnd"/>
      <w:r w:rsidRPr="000E1348">
        <w:rPr>
          <w:rFonts w:ascii="Verdana" w:hAnsi="Verdana"/>
          <w:sz w:val="20"/>
          <w:szCs w:val="20"/>
        </w:rPr>
        <w:t xml:space="preserve"> ή αφάνειας του άλλου γονέα μέχρι την ενηλικίωση του τέκνου.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Υπεύθυνη δήλωση 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Αντίγραφο δικαστικής απόφασης με την οποία ανατέθηκε η άσκηση της γονικής μέριμνας σε ένα μόνο γονέα σε περίπτωση διαφωνίας ή αντίγραφο 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 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Σημείωση: Ειδικώς στην περίπτωση διάστασης των γονέων, αν δεν υπάρχει η ανωτέρω δικαστική απόφαση ή το πρακτικό κοινής συμφωνίας (υπό στοιχείο β), αρκεί η υποβολή υπεύθυνης δήλωσης ότι τελεί σε διάσταση με τον ή/τη σύζυγο και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Σε περίπτωση ανικανότητας του άλλου γονέα για την άσκηση γονικής μέριμνας για πραγματικούς λόγους ή γιατί είναι ανίκανος ή </w:t>
      </w:r>
      <w:r w:rsidR="00D34F33">
        <w:rPr>
          <w:rFonts w:ascii="Verdana" w:hAnsi="Verdana"/>
          <w:sz w:val="20"/>
          <w:szCs w:val="20"/>
        </w:rPr>
        <w:t>περιορισμένα ικανός για δικαιο</w:t>
      </w:r>
      <w:r w:rsidRPr="000E1348">
        <w:rPr>
          <w:rFonts w:ascii="Verdana" w:hAnsi="Verdana"/>
          <w:sz w:val="20"/>
          <w:szCs w:val="20"/>
        </w:rPr>
        <w:t>πραξία,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πρόσφατης έκδοσης (όχι </w:t>
      </w:r>
      <w:proofErr w:type="spellStart"/>
      <w:r w:rsidRPr="000E1348">
        <w:rPr>
          <w:rFonts w:ascii="Verdana" w:hAnsi="Verdana"/>
          <w:sz w:val="20"/>
          <w:szCs w:val="20"/>
        </w:rPr>
        <w:t>παλαιότε</w:t>
      </w:r>
      <w:proofErr w:type="spellEnd"/>
      <w:r w:rsidRPr="000E1348">
        <w:rPr>
          <w:rFonts w:ascii="Verdana" w:hAnsi="Verdana"/>
          <w:sz w:val="20"/>
          <w:szCs w:val="20"/>
        </w:rPr>
        <w:t xml:space="preserve">- </w:t>
      </w:r>
      <w:proofErr w:type="spellStart"/>
      <w:r w:rsidRPr="000E1348">
        <w:rPr>
          <w:rFonts w:ascii="Verdana" w:hAnsi="Verdana"/>
          <w:sz w:val="20"/>
          <w:szCs w:val="20"/>
        </w:rPr>
        <w:t>ρης</w:t>
      </w:r>
      <w:proofErr w:type="spellEnd"/>
      <w:r w:rsidRPr="000E1348">
        <w:rPr>
          <w:rFonts w:ascii="Verdana" w:hAnsi="Verdana"/>
          <w:sz w:val="20"/>
          <w:szCs w:val="20"/>
        </w:rPr>
        <w:t xml:space="preserve">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γ. 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w:t>
      </w:r>
      <w:r w:rsidRPr="000E1348">
        <w:rPr>
          <w:rFonts w:ascii="Verdana" w:hAnsi="Verdana"/>
          <w:sz w:val="20"/>
          <w:szCs w:val="20"/>
        </w:rPr>
        <w:lastRenderedPageBreak/>
        <w:t>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Σημείωση: Σε περίπτωση ανυπαρξίας της ανωτέρω δικαστικής απόφασης (υπό στοιχείο β) όσον αφορά τους αντικειμενικούς πραγματικούς λόγους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 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π</w:t>
      </w:r>
      <w:r w:rsidR="00D34F33">
        <w:rPr>
          <w:rFonts w:ascii="Verdana" w:hAnsi="Verdana"/>
          <w:sz w:val="20"/>
          <w:szCs w:val="20"/>
        </w:rPr>
        <w:t>ρόσφατης έκδοσης (όχι παλαιότε</w:t>
      </w:r>
      <w:r w:rsidRPr="000E1348">
        <w:rPr>
          <w:rFonts w:ascii="Verdana" w:hAnsi="Verdana"/>
          <w:sz w:val="20"/>
          <w:szCs w:val="20"/>
        </w:rPr>
        <w:t>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ή η αφαίρεση της γονικής μέριμνας από τον άλλο γονέα λόγω κακής άσκησης.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 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D34F33" w:rsidRPr="00D83C4C"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Σε περίπτωση απόκτησης τέκνου χωρίς γάμο ή σύμφωνο συμβίωσης των γονέων, απαιτούνται αθροιστικά: </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π</w:t>
      </w:r>
      <w:r w:rsidR="00D34F33">
        <w:rPr>
          <w:rFonts w:ascii="Verdana" w:hAnsi="Verdana"/>
          <w:sz w:val="20"/>
          <w:szCs w:val="20"/>
        </w:rPr>
        <w:t>ρόσφατης έκδοσης (όχι παλαιότε</w:t>
      </w:r>
      <w:r w:rsidRPr="000E1348">
        <w:rPr>
          <w:rFonts w:ascii="Verdana" w:hAnsi="Verdana"/>
          <w:sz w:val="20"/>
          <w:szCs w:val="20"/>
        </w:rPr>
        <w:t>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w:t>
      </w:r>
      <w:r w:rsidR="00D34F33">
        <w:rPr>
          <w:rFonts w:ascii="Verdana" w:hAnsi="Verdana"/>
          <w:sz w:val="20"/>
          <w:szCs w:val="20"/>
          <w:lang w:val="en-US"/>
        </w:rPr>
        <w:t>i</w:t>
      </w:r>
      <w:r w:rsidRPr="000E1348">
        <w:rPr>
          <w:rFonts w:ascii="Verdana" w:hAnsi="Verdana"/>
          <w:sz w:val="20"/>
          <w:szCs w:val="20"/>
        </w:rPr>
        <w:t>. Υπεύθυνη δήλωση της μητέρας ότι το τέκνο δεν έχει αναγνωριστεί από τον πατέρα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ή</w:t>
      </w:r>
    </w:p>
    <w:p w:rsidR="000E1348" w:rsidRPr="000E1348" w:rsidRDefault="00D34F33" w:rsidP="000E1348">
      <w:pPr>
        <w:spacing w:after="0" w:line="240" w:lineRule="auto"/>
        <w:jc w:val="both"/>
        <w:rPr>
          <w:rFonts w:ascii="Verdana" w:hAnsi="Verdana"/>
          <w:sz w:val="20"/>
          <w:szCs w:val="20"/>
        </w:rPr>
      </w:pPr>
      <w:r>
        <w:rPr>
          <w:rFonts w:ascii="Verdana" w:hAnsi="Verdana"/>
          <w:sz w:val="20"/>
          <w:szCs w:val="20"/>
        </w:rPr>
        <w:t>β</w:t>
      </w:r>
      <w:r>
        <w:rPr>
          <w:rFonts w:ascii="Verdana" w:hAnsi="Verdana"/>
          <w:sz w:val="20"/>
          <w:szCs w:val="20"/>
          <w:lang w:val="en-US"/>
        </w:rPr>
        <w:t>ii</w:t>
      </w:r>
      <w:r w:rsidR="000E1348" w:rsidRPr="000E1348">
        <w:rPr>
          <w:rFonts w:ascii="Verdana" w:hAnsi="Verdana"/>
          <w:sz w:val="20"/>
          <w:szCs w:val="20"/>
        </w:rPr>
        <w:t>. Αν το τέκνο είναι αναγνωρισμένο από τον πατέρα, υπεύθυνη δήλωση της μητέρας ότι η ίδια δεν έχει εκπέσει 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ούτε είχε υπάρξει συμφωνία των γονέων κατά το άρθρο 1515ΑΚ σε συνδυασμό με το άρθρο 1513ΑΚ για από κοινού άσκηση της γονικής μέριμνας.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υιοθεσίας τέκνου από ένα μόνο γονέα,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π</w:t>
      </w:r>
      <w:r w:rsidR="00D34F33">
        <w:rPr>
          <w:rFonts w:ascii="Verdana" w:hAnsi="Verdana"/>
          <w:sz w:val="20"/>
          <w:szCs w:val="20"/>
        </w:rPr>
        <w:t>ρόσφατης έκδοσης (όχι παλαιότε</w:t>
      </w:r>
      <w:r w:rsidRPr="000E1348">
        <w:rPr>
          <w:rFonts w:ascii="Verdana" w:hAnsi="Verdana"/>
          <w:sz w:val="20"/>
          <w:szCs w:val="20"/>
        </w:rPr>
        <w:t xml:space="preserve">ρης των δύο μηνών από την ημερομηνία έναρξης της προθεσμίας </w:t>
      </w:r>
      <w:r w:rsidRPr="000E1348">
        <w:rPr>
          <w:rFonts w:ascii="Verdana" w:hAnsi="Verdana"/>
          <w:sz w:val="20"/>
          <w:szCs w:val="20"/>
        </w:rPr>
        <w:lastRenderedPageBreak/>
        <w:t>υποβολής των αιτήσεων), από το οποίο να προκύπτει ότι έχει ένα (1) τουλάχιστον ανήλικο τέκνο ή ενήλικο ηλικίας έως και 25 ετών.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γ. Υπεύθυνη δήλωση του </w:t>
      </w:r>
      <w:proofErr w:type="spellStart"/>
      <w:r w:rsidRPr="000E1348">
        <w:rPr>
          <w:rFonts w:ascii="Verdana" w:hAnsi="Verdana"/>
          <w:sz w:val="20"/>
          <w:szCs w:val="20"/>
        </w:rPr>
        <w:t>μονογονέα</w:t>
      </w:r>
      <w:proofErr w:type="spellEnd"/>
      <w:r w:rsidRPr="000E1348">
        <w:rPr>
          <w:rFonts w:ascii="Verdana" w:hAnsi="Verdana"/>
          <w:sz w:val="20"/>
          <w:szCs w:val="20"/>
        </w:rPr>
        <w:t xml:space="preserve">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0E1348">
        <w:rPr>
          <w:rFonts w:ascii="Verdana" w:hAnsi="Verdana"/>
          <w:sz w:val="20"/>
          <w:szCs w:val="20"/>
        </w:rPr>
        <w:t>μονογονέα</w:t>
      </w:r>
      <w:proofErr w:type="spellEnd"/>
      <w:r w:rsidRPr="000E1348">
        <w:rPr>
          <w:rFonts w:ascii="Verdana" w:hAnsi="Verdana"/>
          <w:sz w:val="20"/>
          <w:szCs w:val="20"/>
        </w:rPr>
        <w:t xml:space="preserve">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Σημείωση: Σε περίπτωση</w:t>
      </w:r>
      <w:r w:rsidR="00D34F33">
        <w:rPr>
          <w:rFonts w:ascii="Verdana" w:hAnsi="Verdana"/>
          <w:sz w:val="20"/>
          <w:szCs w:val="20"/>
        </w:rPr>
        <w:t xml:space="preserve"> που από το ανωτέρω πιστο</w:t>
      </w:r>
      <w:r w:rsidRPr="000E1348">
        <w:rPr>
          <w:rFonts w:ascii="Verdana" w:hAnsi="Verdana"/>
          <w:sz w:val="20"/>
          <w:szCs w:val="20"/>
        </w:rPr>
        <w:t>ποιητικό ή τη βεβαίωση οικογενειακής κατάστασης (υπό στοιχείο α) προκύπτει η υιοθεσία του τέκνου μέχρι την ενηλικίωσή του, παρέλ</w:t>
      </w:r>
      <w:r w:rsidR="00D34F33">
        <w:rPr>
          <w:rFonts w:ascii="Verdana" w:hAnsi="Verdana"/>
          <w:sz w:val="20"/>
          <w:szCs w:val="20"/>
        </w:rPr>
        <w:t>κει η υποβολή της σχετικής δικα</w:t>
      </w:r>
      <w:r w:rsidRPr="000E1348">
        <w:rPr>
          <w:rFonts w:ascii="Verdana" w:hAnsi="Verdana"/>
          <w:sz w:val="20"/>
          <w:szCs w:val="20"/>
        </w:rPr>
        <w:t>στικής απόφασης (υπό στοιχείο β).</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5.</w:t>
      </w:r>
      <w:r w:rsidRPr="000E1348">
        <w:rPr>
          <w:rFonts w:ascii="Verdana" w:hAnsi="Verdana"/>
          <w:sz w:val="20"/>
          <w:szCs w:val="20"/>
        </w:rPr>
        <w:tab/>
        <w:t>Το τέκνο μονογονεϊκής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Το τέκνο μονογονεϊκής οικογένειας, στην περίπτωση που δεν έχει συμπληρώσει το σχετικό τετραγωνίδιο στην αίτηση ΕΝΤΥΠΟ Α.Σ.Ε.Π./ΣΟΧ.6, προκειμένου να δηλώσει ότι κατά το τρέχον ημε</w:t>
      </w:r>
      <w:r w:rsidR="00D34F33">
        <w:rPr>
          <w:rFonts w:ascii="Verdana" w:hAnsi="Verdana"/>
          <w:sz w:val="20"/>
          <w:szCs w:val="20"/>
        </w:rPr>
        <w:t>ρολογιακό έτος δεν έχει προσλη</w:t>
      </w:r>
      <w:r w:rsidRPr="000E1348">
        <w:rPr>
          <w:rFonts w:ascii="Verdana" w:hAnsi="Verdana"/>
          <w:sz w:val="20"/>
          <w:szCs w:val="20"/>
        </w:rPr>
        <w:t>φθεί στον ίδιο φορέα άλλο μέλος της ίδιας οικογένειας κάνοντας χρήση της μονογονεϊκής ιδιότητας, οφείλει να προσκομίσει υπεύθυνη δήλωση κατά το άρθρο 8 του ν. 1599/1986 με το ανωτέρω περιεχόμενο.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Επιπλέον, ανάλογ</w:t>
      </w:r>
      <w:r w:rsidR="00D34F33">
        <w:rPr>
          <w:rFonts w:ascii="Verdana" w:hAnsi="Verdana"/>
          <w:sz w:val="20"/>
          <w:szCs w:val="20"/>
        </w:rPr>
        <w:t>α την περίπτωση μονογονεϊκής οι</w:t>
      </w:r>
      <w:r w:rsidRPr="000E1348">
        <w:rPr>
          <w:rFonts w:ascii="Verdana" w:hAnsi="Verdana"/>
          <w:sz w:val="20"/>
          <w:szCs w:val="20"/>
        </w:rPr>
        <w:t>κογένειας, πρέπει να προσκομίσει: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Στην περίπτωση θανάτου ή κηρύξεως αφάνειας κατά νόμον του ενός τουλάχιστον εκ των δύο γονέων ή του </w:t>
      </w:r>
      <w:proofErr w:type="spellStart"/>
      <w:r w:rsidRPr="000E1348">
        <w:rPr>
          <w:rFonts w:ascii="Verdana" w:hAnsi="Verdana"/>
          <w:sz w:val="20"/>
          <w:szCs w:val="20"/>
        </w:rPr>
        <w:t>μονογονέα</w:t>
      </w:r>
      <w:proofErr w:type="spellEnd"/>
      <w:r w:rsidRPr="000E1348">
        <w:rPr>
          <w:rFonts w:ascii="Verdana" w:hAnsi="Verdana"/>
          <w:sz w:val="20"/>
          <w:szCs w:val="20"/>
        </w:rPr>
        <w:t>,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της πατρικής του οικογένειας, από το οποίο να προκύπτει ότι μέχρι να ενηλικιωθεί στερήθηκε παντελώς του ενός τουλάχιστον εκ των δύο γονέων (ή του </w:t>
      </w:r>
      <w:proofErr w:type="spellStart"/>
      <w:r w:rsidRPr="000E1348">
        <w:rPr>
          <w:rFonts w:ascii="Verdana" w:hAnsi="Verdana"/>
          <w:sz w:val="20"/>
          <w:szCs w:val="20"/>
        </w:rPr>
        <w:t>μονογονέα</w:t>
      </w:r>
      <w:proofErr w:type="spellEnd"/>
      <w:r w:rsidRPr="000E1348">
        <w:rPr>
          <w:rFonts w:ascii="Verdana" w:hAnsi="Verdana"/>
          <w:sz w:val="20"/>
          <w:szCs w:val="20"/>
        </w:rPr>
        <w:t xml:space="preserve"> του) λόγω θανάτου ή κηρύξεως αφάνειας κατά νόμον. Εάν από το ανωτέρω πιστοποιητικό δεν προκύπτει ο θάνατος ενός τουλάχιστον εκ των δύο γονέων (ή του </w:t>
      </w:r>
      <w:proofErr w:type="spellStart"/>
      <w:r w:rsidRPr="000E1348">
        <w:rPr>
          <w:rFonts w:ascii="Verdana" w:hAnsi="Verdana"/>
          <w:sz w:val="20"/>
          <w:szCs w:val="20"/>
        </w:rPr>
        <w:t>μονογονέα</w:t>
      </w:r>
      <w:proofErr w:type="spellEnd"/>
      <w:r w:rsidRPr="000E1348">
        <w:rPr>
          <w:rFonts w:ascii="Verdana" w:hAnsi="Verdana"/>
          <w:sz w:val="20"/>
          <w:szCs w:val="20"/>
        </w:rPr>
        <w:t xml:space="preserve">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στο οποίο να βεβαιώνεται η οικογενειακή κατάσταση της πατρικής του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Αντίγραφο δικαστικής</w:t>
      </w:r>
      <w:r w:rsidR="00D34F33">
        <w:rPr>
          <w:rFonts w:ascii="Verdana" w:hAnsi="Verdana"/>
          <w:sz w:val="20"/>
          <w:szCs w:val="20"/>
        </w:rPr>
        <w:t xml:space="preserve"> απόφασης με την οποία ανα</w:t>
      </w:r>
      <w:r w:rsidRPr="000E1348">
        <w:rPr>
          <w:rFonts w:ascii="Verdana" w:hAnsi="Verdana"/>
          <w:sz w:val="20"/>
          <w:szCs w:val="20"/>
        </w:rPr>
        <w:t>τέθηκε η άσκηση της γονικής του μέριμνας σε ένα μόνο γονέα ή τρίτο πρόσωπο ή αντίγραφο Πρακτικού κοινής συμφωνίας των γονέ</w:t>
      </w:r>
      <w:r w:rsidR="00D34F33">
        <w:rPr>
          <w:rFonts w:ascii="Verdana" w:hAnsi="Verdana"/>
          <w:sz w:val="20"/>
          <w:szCs w:val="20"/>
        </w:rPr>
        <w:t>ων, θεωρημένο από το αρμόδιο δι</w:t>
      </w:r>
      <w:r w:rsidRPr="000E1348">
        <w:rPr>
          <w:rFonts w:ascii="Verdana" w:hAnsi="Verdana"/>
          <w:sz w:val="20"/>
          <w:szCs w:val="20"/>
        </w:rPr>
        <w:t>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lastRenderedPageBreak/>
        <w:t>γ.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Σημείωση: Ειδικώς στην περίπτωση διάστασης των γονέων, αν δεν υπάρχει η ανωτέρω δικαστική απόφαση ή το πρακτικό κοινής συμφωνίας (υπό στοιχείο β), αρκεί η υποβολή υπεύθυνης δήλωσης στην οποία να δηλώνεται ότι οι γονείς του τελούσαν σε διάσταση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στο οποίο να βεβαιώνεται η οικογενειακή κατάσταση της πατρικής του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Σημείωση: Σε περίπτωση ανυπαρξίας της ανωτέρω δικαστικής απόφασης (υπό στοιχείο β) όσον αφορά τους αντικειμενικούς πραγματικούς λόγους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ή αρμόδιας αλλοδαπής αρχής στο οποίο να βεβαιώνεται η οικογενειακή κατάσταση της πατρικής του οικογένειας.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Αντίγραφο 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ή η αφαίρεση της γονικής μέριμνας από ένα τουλάχιστον γονέα λόγω κακής άσκησης.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τέκνου χωρίς γάμο ή σύμφωνο συμβίωσης των γονέων,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α.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w:t>
      </w:r>
      <w:r w:rsidRPr="000E1348">
        <w:rPr>
          <w:rFonts w:ascii="Verdana" w:hAnsi="Verdana"/>
          <w:sz w:val="20"/>
          <w:szCs w:val="20"/>
        </w:rPr>
        <w:lastRenderedPageBreak/>
        <w:t>απόφαση 7228/2014 (Β' 457)] ή αρμόδιας αλλοδαπής αρχής στο οποίο να βεβαιώνεται η οικογενειακή κατάσταση ενός εκ των δύο γονέων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w:t>
      </w:r>
      <w:r w:rsidR="00D34F33">
        <w:rPr>
          <w:rFonts w:ascii="Verdana" w:hAnsi="Verdana"/>
          <w:sz w:val="20"/>
          <w:szCs w:val="20"/>
          <w:lang w:val="en-US"/>
        </w:rPr>
        <w:t>i</w:t>
      </w:r>
      <w:r w:rsidRPr="000E1348">
        <w:rPr>
          <w:rFonts w:ascii="Verdana" w:hAnsi="Verdana"/>
          <w:sz w:val="20"/>
          <w:szCs w:val="20"/>
        </w:rPr>
        <w:t>. Υπεύθυνη δήλωση ότι για ορισμένο χρονικό διάστημα μέχρι την ενηλικίωσή του δεν είχε αναγνωριστεί από τον πατέρα του και ότι τη γονική του μέριμνα ασκούσε εν τοις πράγμασι και κατ' αποκλειστικότητα η μητέρα του ή τρίτο πρόσωπο ή</w:t>
      </w:r>
    </w:p>
    <w:p w:rsidR="000E1348" w:rsidRPr="000E1348" w:rsidRDefault="00D34F33" w:rsidP="000E1348">
      <w:pPr>
        <w:spacing w:after="0" w:line="240" w:lineRule="auto"/>
        <w:jc w:val="both"/>
        <w:rPr>
          <w:rFonts w:ascii="Verdana" w:hAnsi="Verdana"/>
          <w:sz w:val="20"/>
          <w:szCs w:val="20"/>
        </w:rPr>
      </w:pPr>
      <w:proofErr w:type="spellStart"/>
      <w:r>
        <w:rPr>
          <w:rFonts w:ascii="Verdana" w:hAnsi="Verdana"/>
          <w:sz w:val="20"/>
          <w:szCs w:val="20"/>
        </w:rPr>
        <w:t>βii</w:t>
      </w:r>
      <w:proofErr w:type="spellEnd"/>
      <w:r w:rsidR="000E1348" w:rsidRPr="000E1348">
        <w:rPr>
          <w:rFonts w:ascii="Verdana" w:hAnsi="Verdana"/>
          <w:sz w:val="20"/>
          <w:szCs w:val="20"/>
        </w:rPr>
        <w:t>. Αν το τέκνο είναι αναγνωρισμένο από τον πατέρα του,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 κατά το άρθρο 1515ΑΚ σε συνδυασμό με το άρθρο 1513ΑΚ για από κοινού άσκηση της γονικής μέριμνας.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υιοθεσίας τέκνου από έναν μόνο γονέα, απαιτούνται αθροιστικά: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ή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από το οποίο να προκύπτει η υιοθεσία μέχρι την ενηλικίωσή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Σε περίπτωση τέκνου αγνώστων γονέων, απαιτείται: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ή </w:t>
      </w:r>
      <w:proofErr w:type="spellStart"/>
      <w:r w:rsidRPr="000E1348">
        <w:rPr>
          <w:rFonts w:ascii="Verdana" w:hAnsi="Verdana"/>
          <w:sz w:val="20"/>
          <w:szCs w:val="20"/>
        </w:rPr>
        <w:t>υιοθετούντες</w:t>
      </w:r>
      <w:proofErr w:type="spellEnd"/>
      <w:r w:rsidRPr="000E1348">
        <w:rPr>
          <w:rFonts w:ascii="Verdana" w:hAnsi="Verdana"/>
          <w:sz w:val="20"/>
          <w:szCs w:val="20"/>
        </w:rPr>
        <w:t>) δεν ασκούσε τη γονική του μέριμνα.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6.</w:t>
      </w:r>
      <w:r w:rsidRPr="000E1348">
        <w:rPr>
          <w:rFonts w:ascii="Verdana" w:hAnsi="Verdana"/>
          <w:sz w:val="20"/>
          <w:szCs w:val="20"/>
        </w:rPr>
        <w:tab/>
        <w:t>Πιστοποιητικά απόδειξης εμπειρίας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Για την απόδειξη της εμπειρίας απαιτείται βεβαίωση του χρόνου εμπειρίας από την οικεία υπηρεσία (σχολική επιτροπή) όπου και απασχολήθηκαν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7.</w:t>
      </w:r>
      <w:r w:rsidRPr="000E1348">
        <w:rPr>
          <w:rFonts w:ascii="Verdana" w:hAnsi="Verdana"/>
          <w:sz w:val="20"/>
          <w:szCs w:val="20"/>
        </w:rPr>
        <w:tab/>
      </w:r>
      <w:proofErr w:type="spellStart"/>
      <w:r w:rsidRPr="000E1348">
        <w:rPr>
          <w:rFonts w:ascii="Verdana" w:hAnsi="Verdana"/>
          <w:sz w:val="20"/>
          <w:szCs w:val="20"/>
        </w:rPr>
        <w:t>Προσληπτέοι</w:t>
      </w:r>
      <w:proofErr w:type="spellEnd"/>
      <w:r w:rsidRPr="000E1348">
        <w:rPr>
          <w:rFonts w:ascii="Verdana" w:hAnsi="Verdana"/>
          <w:sz w:val="20"/>
          <w:szCs w:val="20"/>
        </w:rPr>
        <w:t xml:space="preserve"> που έχουν γονείς, τέκνα, συζύγους, αδελφούς με αναπηρία.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Πιστοποιητικό 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w:t>
      </w:r>
      <w:r w:rsidR="00D34F33">
        <w:rPr>
          <w:rFonts w:ascii="Verdana" w:hAnsi="Verdana"/>
          <w:sz w:val="20"/>
          <w:szCs w:val="20"/>
        </w:rPr>
        <w:t xml:space="preserve"> πρόσφατης έκδοσης (όχι παλαιό</w:t>
      </w:r>
      <w:r w:rsidRPr="000E1348">
        <w:rPr>
          <w:rFonts w:ascii="Verdana" w:hAnsi="Verdana"/>
          <w:sz w:val="20"/>
          <w:szCs w:val="20"/>
        </w:rPr>
        <w:t>τερης των δύο μηνών από την ημερομηνία έναρξης της προθεσμίας υποβολής των αιτήσεων), από τα οποία να προκύπτει η συγγενική σχέση με το άτομο, την αναπηρία του οποίου επικαλούνται. Προκειμένου για αλλοδαπούς,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Στην περίπτωση: i) που το άτομο με αναπηρία από το οποίο ο προσληπτέος αντλεί προστασία είναι έγγαμο, 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ii) που ο υποψήφιος είναι διαζευγμένος και είναι γονέας του ατόμου με αναπηρία από το οποίο αντλεί προστασία, προσκομίζει και το </w:t>
      </w:r>
      <w:proofErr w:type="spellStart"/>
      <w:r w:rsidRPr="000E1348">
        <w:rPr>
          <w:rFonts w:ascii="Verdana" w:hAnsi="Verdana"/>
          <w:sz w:val="20"/>
          <w:szCs w:val="20"/>
        </w:rPr>
        <w:t>διαζευκτήριο</w:t>
      </w:r>
      <w:proofErr w:type="spellEnd"/>
      <w:r w:rsidRPr="000E1348">
        <w:rPr>
          <w:rFonts w:ascii="Verdana" w:hAnsi="Verdana"/>
          <w:sz w:val="20"/>
          <w:szCs w:val="20"/>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β. Πιστοποιητικό Κέντρου Πιστοποίησης Αναπηρίας (ΚΕ.Π.Α.) σε ισχύ, με το οποίο προσδιορίζεται ή πάθηση ή βλάβη και το ποσοστό αναπηρίας του ατόμου - συγγενή.</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Επίσης, γίνονται δεκτά και Πιστοποιητικά τα οποία είναι σε ισχύ και έχουν εκδοθεί από τις κάτωθι υγειονομικές αρχές: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lastRenderedPageBreak/>
        <w:t>1.</w:t>
      </w:r>
      <w:r w:rsidRPr="000E1348">
        <w:rPr>
          <w:rFonts w:ascii="Verdana" w:hAnsi="Verdana"/>
          <w:sz w:val="20"/>
          <w:szCs w:val="20"/>
        </w:rPr>
        <w:tab/>
        <w:t>Ανώτατη Υγειονομική Επιτροπή Στρατού (Α.Σ.Υ.Ε.).</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2.</w:t>
      </w:r>
      <w:r w:rsidRPr="000E1348">
        <w:rPr>
          <w:rFonts w:ascii="Verdana" w:hAnsi="Verdana"/>
          <w:sz w:val="20"/>
          <w:szCs w:val="20"/>
        </w:rPr>
        <w:tab/>
        <w:t>Ανώτατη Υγειονομική Επιτροπή Ναυτικού (Α.Ν.Υ.Ε.).</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3.</w:t>
      </w:r>
      <w:r w:rsidRPr="000E1348">
        <w:rPr>
          <w:rFonts w:ascii="Verdana" w:hAnsi="Verdana"/>
          <w:sz w:val="20"/>
          <w:szCs w:val="20"/>
        </w:rPr>
        <w:tab/>
        <w:t>Ανώτατη Υγειονομική Επιτροπή Αεροπορίας (Α.Α.Υ.Ε.).</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4.</w:t>
      </w:r>
      <w:r w:rsidRPr="000E1348">
        <w:rPr>
          <w:rFonts w:ascii="Verdana" w:hAnsi="Verdana"/>
          <w:sz w:val="20"/>
          <w:szCs w:val="20"/>
        </w:rPr>
        <w:tab/>
        <w:t>Ανώτατη Υγειονομ</w:t>
      </w:r>
      <w:r w:rsidR="00D34F33">
        <w:rPr>
          <w:rFonts w:ascii="Verdana" w:hAnsi="Verdana"/>
          <w:sz w:val="20"/>
          <w:szCs w:val="20"/>
        </w:rPr>
        <w:t>ική Επιτροπή της Ελληνικής Αστυ</w:t>
      </w:r>
      <w:r w:rsidRPr="000E1348">
        <w:rPr>
          <w:rFonts w:ascii="Verdana" w:hAnsi="Verdana"/>
          <w:sz w:val="20"/>
          <w:szCs w:val="20"/>
        </w:rPr>
        <w:t>νομίας.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5.</w:t>
      </w:r>
      <w:r w:rsidRPr="000E1348">
        <w:rPr>
          <w:rFonts w:ascii="Verdana" w:hAnsi="Verdana"/>
          <w:sz w:val="20"/>
          <w:szCs w:val="20"/>
        </w:rPr>
        <w:tab/>
        <w:t>Ανώτατη Υγειονομική Επιτροπή του Πυροσβεστικού Σώματος.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 Υπεύθυνη δήλωση του άρθρου 8 του ν. 1599/1986 (Α' 75), στην οποία ο προσληπτέος να αναφέρει τα ονόματα όλων των (λοιπών) προσώπων, τα οποία αντλούν προστασία από την αναπηρία του ατόμου από το οποίο ο υποψήφιος αντλεί προστασία (γονείς, τέκνα, συζύγους, αδελφούς) [</w:t>
      </w:r>
      <w:proofErr w:type="spellStart"/>
      <w:r w:rsidRPr="000E1348">
        <w:rPr>
          <w:rFonts w:ascii="Verdana" w:hAnsi="Verdana"/>
          <w:sz w:val="20"/>
          <w:szCs w:val="20"/>
        </w:rPr>
        <w:t>σχετ</w:t>
      </w:r>
      <w:proofErr w:type="spellEnd"/>
      <w:r w:rsidRPr="000E1348">
        <w:rPr>
          <w:rFonts w:ascii="Verdana" w:hAnsi="Verdana"/>
          <w:sz w:val="20"/>
          <w:szCs w:val="20"/>
        </w:rPr>
        <w:t xml:space="preserve">. η </w:t>
      </w:r>
      <w:proofErr w:type="spellStart"/>
      <w:r w:rsidRPr="000E1348">
        <w:rPr>
          <w:rFonts w:ascii="Verdana" w:hAnsi="Verdana"/>
          <w:sz w:val="20"/>
          <w:szCs w:val="20"/>
        </w:rPr>
        <w:t>περ.δ</w:t>
      </w:r>
      <w:proofErr w:type="spellEnd"/>
      <w:r w:rsidRPr="000E1348">
        <w:rPr>
          <w:rFonts w:ascii="Verdana" w:hAnsi="Verdana"/>
          <w:sz w:val="20"/>
          <w:szCs w:val="20"/>
        </w:rPr>
        <w:t>) παρ. 1 και παρ. 9 του άρθρου 25 του ν. 4440/2016].</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δ. Υπεύθυνες δηλώσεις του άρθρου 8 του ν. 1599/1986 (Α' 75) όλων των προσώπων που αναφέρονται στην ανωτέρω, υπό στοιχείο γ., Υπεύθυνη Δήλωση, με τις οποίες αυτά δηλώνουν: αφενός ότι δεν συμμετέχουν, με χρήση του δικαιώματος προστασίας του συγγενικού ατόμου με αναπηρία, στη συγκεκριμένη διαδικασία (για την εν λόγω Ανακοίνωση), αφετέρου ότι παραιτούνται της προστασίας, για το παρόν, υπέρ του υποψηφίου. Στην περίπτωση που στα παραπάνω πρόσωπα συμπεριλαμβάνονται: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Γονείς, τέκνα, σύζυγοι, αδελφοί πο</w:t>
      </w:r>
      <w:r w:rsidR="00D34F33">
        <w:rPr>
          <w:rFonts w:ascii="Verdana" w:hAnsi="Verdana"/>
          <w:sz w:val="20"/>
          <w:szCs w:val="20"/>
        </w:rPr>
        <w:t>υ θεμελιώνουν δι</w:t>
      </w:r>
      <w:r w:rsidRPr="000E1348">
        <w:rPr>
          <w:rFonts w:ascii="Verdana" w:hAnsi="Verdana"/>
          <w:sz w:val="20"/>
          <w:szCs w:val="20"/>
        </w:rPr>
        <w:t>καίωμα προστασίας από δεύτερο άτομο που πάσχει από νοητική υστέρηση ή αυτισμό με ποσοστό αναπηρίας τουλάχιστον πενήντα τοις εκατό (50%) ή το ποσοστό αναπηρίας του είναι εξήντα επτά τοις εκατό (67%) και άνω εξαιτίας βαριών ψυχικών και σωματικών παθήσεων, τότε τα πρόσωπα αυτά υποβάλουν υπεύθυνες δηλώσεις του άρθρου 8 του ν. 1599/1986 (Α' 75) στις οποίες δηλώνουν αφενός ότι δεν συμμετέχουν με χρήση του δικαιώματος προστασίας του συγγενικού ατόμου με αναπηρία στη συγκεκριμένη διαδικασία (για την εν λόγω Ανακοίνωση), αφετέρου ότι παραιτούνται της προστασίας που αντλούν από την αναπηρία του ατόμου από το οποίο ο υποψήφιος αντλεί προστασία, για το παρόν, υπέρ του αιτούντος, αλλά ότι προτίθενται να ασκήσουν το δικαίωμά τους για πρόσληψη σε θέση εργασίας, για το δεύτερο άτομο από το οποίο αντλούν προστασία από την αναπηρία του.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Στην περίπτωση αδυναμίας προσκόμισης υπεύθυνης δήλωσης του άρθρου 8 </w:t>
      </w:r>
      <w:r w:rsidR="00D34F33">
        <w:rPr>
          <w:rFonts w:ascii="Verdana" w:hAnsi="Verdana"/>
          <w:sz w:val="20"/>
          <w:szCs w:val="20"/>
        </w:rPr>
        <w:t>του ν. 1599/1986 (Α' 75) συμπλη</w:t>
      </w:r>
      <w:r w:rsidRPr="000E1348">
        <w:rPr>
          <w:rFonts w:ascii="Verdana" w:hAnsi="Verdana"/>
          <w:sz w:val="20"/>
          <w:szCs w:val="20"/>
        </w:rPr>
        <w:t>ρωμένης και υπογεγραμμένης από κάποια από τα προ- αναφερόμενα, πρόσωπα, ο προσληπτέος συμπληρώνει και υποβάλλει ο ίδιος υπεύθυνη δήλωση του άρθρου 8 του ν. 1599/1986 (Α' 75) στην οποία αφενός μεν δηλώνεται ο λόγος του κωλύματος (όπως π.χ. άγνωστη διαμονή, νοητική υστέρηση, κινητικά προβλήματα, κάτοικος αλλοδαπής), αφετέρου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ΠΡΟΣΚΟΜΙΣΗ ΤΙΤΛΩΝ, ΠΙΣΤΟΠΟΙΗΤΙΚΩΝ</w:t>
      </w:r>
      <w:r w:rsidR="00D34F33" w:rsidRPr="00D83C4C">
        <w:rPr>
          <w:rFonts w:ascii="Verdana" w:hAnsi="Verdana"/>
          <w:sz w:val="20"/>
          <w:szCs w:val="20"/>
        </w:rPr>
        <w:t xml:space="preserve"> </w:t>
      </w:r>
      <w:r w:rsidRPr="000E1348">
        <w:rPr>
          <w:rFonts w:ascii="Verdana" w:hAnsi="Verdana"/>
          <w:sz w:val="20"/>
          <w:szCs w:val="20"/>
        </w:rPr>
        <w:t>ΚΑΙ ΒΕΒΑΙΩΣΕΩΝ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Της αλλοδαπής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Τίτλοι, πιστοποιητικά και βεβαιώσεις της αλλοδαπής, που απαιτούνται από</w:t>
      </w:r>
      <w:r w:rsidR="00D34F33">
        <w:rPr>
          <w:rFonts w:ascii="Verdana" w:hAnsi="Verdana"/>
          <w:sz w:val="20"/>
          <w:szCs w:val="20"/>
        </w:rPr>
        <w:t xml:space="preserve"> την ανακοίνωση, πρέπει απαραι</w:t>
      </w:r>
      <w:r w:rsidRPr="000E1348">
        <w:rPr>
          <w:rFonts w:ascii="Verdana" w:hAnsi="Verdana"/>
          <w:sz w:val="20"/>
          <w:szCs w:val="20"/>
        </w:rPr>
        <w:t>τήτως να συνοδεύονται από επίσημη μετάφρασή τους στην ελληνική γλώσσα.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Γίνονται υποχρεωτικά αποδεκτά ευκρινή φωτοαντίγραφα από αντίγραφα ιδιωτικών εγγράφων, τα οποία έχουν επικυρωθεί από δικηγόρο.</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Της ημεδαπής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lastRenderedPageBreak/>
        <w:t>β) Ιδιωτικά έγγραφα ημεδαπής, δηλαδή έγγραφα που δεν εκδίδονται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ECDL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ΕΠΙΣΗΜΑΝΣΗ: Σύμφωνα με τις διατάξεις του άρθρου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34F33" w:rsidRPr="00D83C4C" w:rsidRDefault="00D34F33"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ΣΥΝΟΠΤΙΚΟΣ ΚΑΤΑΛΟΓΟΣ</w:t>
      </w:r>
      <w:r w:rsidR="00D34F33" w:rsidRPr="00D34F33">
        <w:rPr>
          <w:rFonts w:ascii="Verdana" w:hAnsi="Verdana"/>
          <w:sz w:val="20"/>
          <w:szCs w:val="20"/>
        </w:rPr>
        <w:t xml:space="preserve"> </w:t>
      </w:r>
      <w:r w:rsidRPr="000E1348">
        <w:rPr>
          <w:rFonts w:ascii="Verdana" w:hAnsi="Verdana"/>
          <w:sz w:val="20"/>
          <w:szCs w:val="20"/>
        </w:rPr>
        <w:t>ΑΠΑΡΑΙΤΗΤΩΝ ΔΙΚΑΙΟΛΟΓΗΤΙΚΩΝ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Για τη διευκόλυνση των υποψηφίων παρατίθεται ένας συνοπτικός κατάλογο</w:t>
      </w:r>
      <w:r w:rsidR="00D34F33">
        <w:rPr>
          <w:rFonts w:ascii="Verdana" w:hAnsi="Verdana"/>
          <w:sz w:val="20"/>
          <w:szCs w:val="20"/>
        </w:rPr>
        <w:t>ς των απαραίτητων δικαιολογητι</w:t>
      </w:r>
      <w:r w:rsidRPr="000E1348">
        <w:rPr>
          <w:rFonts w:ascii="Verdana" w:hAnsi="Verdana"/>
          <w:sz w:val="20"/>
          <w:szCs w:val="20"/>
        </w:rPr>
        <w:t xml:space="preserve">κών, τα οποία οι </w:t>
      </w:r>
      <w:proofErr w:type="spellStart"/>
      <w:r w:rsidRPr="000E1348">
        <w:rPr>
          <w:rFonts w:ascii="Verdana" w:hAnsi="Verdana"/>
          <w:sz w:val="20"/>
          <w:szCs w:val="20"/>
        </w:rPr>
        <w:t>προσληπτέοι</w:t>
      </w:r>
      <w:proofErr w:type="spellEnd"/>
      <w:r w:rsidRPr="000E1348">
        <w:rPr>
          <w:rFonts w:ascii="Verdana" w:hAnsi="Verdana"/>
          <w:sz w:val="20"/>
          <w:szCs w:val="20"/>
        </w:rPr>
        <w:t xml:space="preserve"> πρέπει να υποβάλουν κατά την πρόσληψή τους σε χρονικό διάστημα όχι πέραν των 10 ημερών μετά την πρόσληψή τους: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1.</w:t>
      </w:r>
      <w:r w:rsidRPr="000E1348">
        <w:rPr>
          <w:rFonts w:ascii="Verdana" w:hAnsi="Verdana"/>
          <w:sz w:val="20"/>
          <w:szCs w:val="20"/>
        </w:rPr>
        <w:tab/>
        <w:t>Ταυτότητα ή άλλο δημόσιο έγγραφο από το οποίο να προκύπτουν τα στοιχεία της ταυτότητας.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2.</w:t>
      </w:r>
      <w:r w:rsidRPr="000E1348">
        <w:rPr>
          <w:rFonts w:ascii="Verdana" w:hAnsi="Verdana"/>
          <w:sz w:val="20"/>
          <w:szCs w:val="20"/>
        </w:rPr>
        <w:tab/>
        <w:t>Πιστοποιητικό Ελληνομάθειας (μόνο για υποψήφιο χωρίς ελληνική ιθαγένεια).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3.</w:t>
      </w:r>
      <w:r w:rsidRPr="000E1348">
        <w:rPr>
          <w:rFonts w:ascii="Verdana" w:hAnsi="Verdana"/>
          <w:sz w:val="20"/>
          <w:szCs w:val="20"/>
        </w:rPr>
        <w:tab/>
        <w:t xml:space="preserve">Οι πολύτεκνοι και τα τέκνα πολυτέκνων, </w:t>
      </w:r>
      <w:proofErr w:type="spellStart"/>
      <w:r w:rsidRPr="000E1348">
        <w:rPr>
          <w:rFonts w:ascii="Verdana" w:hAnsi="Verdana"/>
          <w:sz w:val="20"/>
          <w:szCs w:val="20"/>
        </w:rPr>
        <w:t>πιστοποι</w:t>
      </w:r>
      <w:proofErr w:type="spellEnd"/>
      <w:r w:rsidRPr="000E1348">
        <w:rPr>
          <w:rFonts w:ascii="Verdana" w:hAnsi="Verdana"/>
          <w:sz w:val="20"/>
          <w:szCs w:val="20"/>
        </w:rPr>
        <w:t>-</w:t>
      </w:r>
      <w:proofErr w:type="spellStart"/>
      <w:r w:rsidRPr="000E1348">
        <w:rPr>
          <w:rFonts w:ascii="Verdana" w:hAnsi="Verdana"/>
          <w:sz w:val="20"/>
          <w:szCs w:val="20"/>
        </w:rPr>
        <w:t>ητικό</w:t>
      </w:r>
      <w:proofErr w:type="spellEnd"/>
      <w:r w:rsidRPr="000E1348">
        <w:rPr>
          <w:rFonts w:ascii="Verdana" w:hAnsi="Verdana"/>
          <w:sz w:val="20"/>
          <w:szCs w:val="20"/>
        </w:rPr>
        <w:t xml:space="preserve">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proofErr w:type="spellStart"/>
      <w:r w:rsidRPr="000E1348">
        <w:rPr>
          <w:rFonts w:ascii="Verdana" w:hAnsi="Verdana"/>
          <w:sz w:val="20"/>
          <w:szCs w:val="20"/>
        </w:rPr>
        <w:t>συνοδευό</w:t>
      </w:r>
      <w:proofErr w:type="spellEnd"/>
      <w:r w:rsidRPr="000E1348">
        <w:rPr>
          <w:rFonts w:ascii="Verdana" w:hAnsi="Verdana"/>
          <w:sz w:val="20"/>
          <w:szCs w:val="20"/>
        </w:rPr>
        <w:t xml:space="preserve">- </w:t>
      </w:r>
      <w:proofErr w:type="spellStart"/>
      <w:r w:rsidRPr="000E1348">
        <w:rPr>
          <w:rFonts w:ascii="Verdana" w:hAnsi="Verdana"/>
          <w:sz w:val="20"/>
          <w:szCs w:val="20"/>
        </w:rPr>
        <w:t>μενο</w:t>
      </w:r>
      <w:proofErr w:type="spellEnd"/>
      <w:r w:rsidRPr="000E1348">
        <w:rPr>
          <w:rFonts w:ascii="Verdana" w:hAnsi="Verdana"/>
          <w:sz w:val="20"/>
          <w:szCs w:val="20"/>
        </w:rPr>
        <w:t xml:space="preserve"> από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συνοδευόμενο από έγγραφο 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00D34F33">
        <w:rPr>
          <w:rFonts w:ascii="Verdana" w:hAnsi="Verdana"/>
          <w:sz w:val="20"/>
          <w:szCs w:val="20"/>
        </w:rPr>
        <w:t>ή συμπλήρωση του αντίστοιχου τε</w:t>
      </w:r>
      <w:r w:rsidRPr="000E1348">
        <w:rPr>
          <w:rFonts w:ascii="Verdana" w:hAnsi="Verdana"/>
          <w:sz w:val="20"/>
          <w:szCs w:val="20"/>
        </w:rPr>
        <w:t xml:space="preserve">τραγωνιδίου στο έντυπο της αίτησης περί μη πρόσληψης στον ίδιο φορέα άλλου μέλους της ίδιας οικογένειας κατά το τρέχον ημερολογιακό έτος με χρήση της </w:t>
      </w:r>
      <w:proofErr w:type="spellStart"/>
      <w:r w:rsidRPr="000E1348">
        <w:rPr>
          <w:rFonts w:ascii="Verdana" w:hAnsi="Verdana"/>
          <w:sz w:val="20"/>
          <w:szCs w:val="20"/>
        </w:rPr>
        <w:t>πολυτεκνικής</w:t>
      </w:r>
      <w:proofErr w:type="spellEnd"/>
      <w:r w:rsidRPr="000E1348">
        <w:rPr>
          <w:rFonts w:ascii="Verdana" w:hAnsi="Verdana"/>
          <w:sz w:val="20"/>
          <w:szCs w:val="20"/>
        </w:rPr>
        <w:t xml:space="preserve"> ιδιότητας.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4.</w:t>
      </w:r>
      <w:r w:rsidRPr="000E1348">
        <w:rPr>
          <w:rFonts w:ascii="Verdana" w:hAnsi="Verdana"/>
          <w:sz w:val="20"/>
          <w:szCs w:val="20"/>
        </w:rPr>
        <w:tab/>
        <w:t xml:space="preserve">Οι </w:t>
      </w:r>
      <w:proofErr w:type="spellStart"/>
      <w:r w:rsidRPr="000E1348">
        <w:rPr>
          <w:rFonts w:ascii="Verdana" w:hAnsi="Verdana"/>
          <w:sz w:val="20"/>
          <w:szCs w:val="20"/>
        </w:rPr>
        <w:t>τρίτεκνοι</w:t>
      </w:r>
      <w:proofErr w:type="spellEnd"/>
      <w:r w:rsidRPr="000E1348">
        <w:rPr>
          <w:rFonts w:ascii="Verdana" w:hAnsi="Verdana"/>
          <w:sz w:val="20"/>
          <w:szCs w:val="20"/>
        </w:rPr>
        <w:t xml:space="preserve"> και τα τέκνα </w:t>
      </w:r>
      <w:proofErr w:type="spellStart"/>
      <w:r w:rsidRPr="000E1348">
        <w:rPr>
          <w:rFonts w:ascii="Verdana" w:hAnsi="Verdana"/>
          <w:sz w:val="20"/>
          <w:szCs w:val="20"/>
        </w:rPr>
        <w:t>τριτέκνων</w:t>
      </w:r>
      <w:proofErr w:type="spellEnd"/>
      <w:r w:rsidRPr="000E1348">
        <w:rPr>
          <w:rFonts w:ascii="Verdana" w:hAnsi="Verdana"/>
          <w:sz w:val="20"/>
          <w:szCs w:val="20"/>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w:t>
      </w:r>
      <w:r w:rsidRPr="000E1348">
        <w:rPr>
          <w:rFonts w:ascii="Verdana" w:hAnsi="Verdana"/>
          <w:sz w:val="20"/>
          <w:szCs w:val="20"/>
        </w:rPr>
        <w:lastRenderedPageBreak/>
        <w:t>έκδοσης (όχι παλαιότερης των δύο μηνών από την ημερομηνία έναρξης της προθεσμίας υποβολής των αιτήσεων). Επιπλέον: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α) Υπεύθυνη δήλωση ή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w:t>
      </w:r>
      <w:proofErr w:type="spellStart"/>
      <w:r w:rsidRPr="000E1348">
        <w:rPr>
          <w:rFonts w:ascii="Verdana" w:hAnsi="Verdana"/>
          <w:sz w:val="20"/>
          <w:szCs w:val="20"/>
        </w:rPr>
        <w:t>τριτε</w:t>
      </w:r>
      <w:proofErr w:type="spellEnd"/>
      <w:r w:rsidRPr="000E1348">
        <w:rPr>
          <w:rFonts w:ascii="Verdana" w:hAnsi="Verdana"/>
          <w:sz w:val="20"/>
          <w:szCs w:val="20"/>
        </w:rPr>
        <w:t xml:space="preserve">- </w:t>
      </w:r>
      <w:proofErr w:type="spellStart"/>
      <w:r w:rsidRPr="000E1348">
        <w:rPr>
          <w:rFonts w:ascii="Verdana" w:hAnsi="Verdana"/>
          <w:sz w:val="20"/>
          <w:szCs w:val="20"/>
        </w:rPr>
        <w:t>κνικής</w:t>
      </w:r>
      <w:proofErr w:type="spellEnd"/>
      <w:r w:rsidRPr="000E1348">
        <w:rPr>
          <w:rFonts w:ascii="Verdana" w:hAnsi="Verdana"/>
          <w:sz w:val="20"/>
          <w:szCs w:val="20"/>
        </w:rPr>
        <w:t xml:space="preserve"> ιδιότητας και</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β) Επιπλέον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w:t>
      </w:r>
      <w:proofErr w:type="spellStart"/>
      <w:r w:rsidRPr="000E1348">
        <w:rPr>
          <w:rFonts w:ascii="Verdana" w:hAnsi="Verdana"/>
          <w:sz w:val="20"/>
          <w:szCs w:val="20"/>
        </w:rPr>
        <w:t>Τρίτεκνοι</w:t>
      </w:r>
      <w:proofErr w:type="spellEnd"/>
      <w:r w:rsidRPr="000E1348">
        <w:rPr>
          <w:rFonts w:ascii="Verdana" w:hAnsi="Verdana"/>
          <w:sz w:val="20"/>
          <w:szCs w:val="20"/>
        </w:rPr>
        <w:t xml:space="preserve"> και Τέκνα </w:t>
      </w:r>
      <w:proofErr w:type="spellStart"/>
      <w:r w:rsidRPr="000E1348">
        <w:rPr>
          <w:rFonts w:ascii="Verdana" w:hAnsi="Verdana"/>
          <w:sz w:val="20"/>
          <w:szCs w:val="20"/>
        </w:rPr>
        <w:t>Τριτέκνων</w:t>
      </w:r>
      <w:proofErr w:type="spellEnd"/>
      <w:r w:rsidRPr="000E1348">
        <w:rPr>
          <w:rFonts w:ascii="Verdana" w:hAnsi="Verdana"/>
          <w:sz w:val="20"/>
          <w:szCs w:val="20"/>
        </w:rPr>
        <w:t>, περ. α' έως δ') σχετικά δικαιολογητικά.</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5.</w:t>
      </w:r>
      <w:r w:rsidRPr="000E1348">
        <w:rPr>
          <w:rFonts w:ascii="Verdana" w:hAnsi="Verdana"/>
          <w:sz w:val="20"/>
          <w:szCs w:val="20"/>
        </w:rPr>
        <w:tab/>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(Β'457)], 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αντίστοιχο πιστοποιητικό οικογενειακής κατάστασης </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6.</w:t>
      </w:r>
      <w:r w:rsidRPr="000E1348">
        <w:rPr>
          <w:rFonts w:ascii="Verdana" w:hAnsi="Verdana"/>
          <w:sz w:val="20"/>
          <w:szCs w:val="20"/>
        </w:rPr>
        <w:tab/>
        <w:t>Οι γονείς και τα τέκνα μονογονεϊκών οικογενειών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ή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μονογονεϊκής ιδιότητας.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7.</w:t>
      </w:r>
      <w:r w:rsidRPr="000E1348">
        <w:rPr>
          <w:rFonts w:ascii="Verdana" w:hAnsi="Verdana"/>
          <w:sz w:val="20"/>
          <w:szCs w:val="20"/>
        </w:rPr>
        <w:tab/>
        <w:t xml:space="preserve">Στην περίπτωση υποψηφίων γονέων, τέκνων, συζύγων, αδελφών που ασκούν το δικαίωμα προστασίας από την αναπηρία συγγενικών ατόμων,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 - κοινή υπουργική απόφαση 7228/2014 (Β' 457)],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0E1348">
        <w:rPr>
          <w:rFonts w:ascii="Verdana" w:hAnsi="Verdana"/>
          <w:sz w:val="20"/>
          <w:szCs w:val="20"/>
        </w:rPr>
        <w:t>διαζευκτήριο</w:t>
      </w:r>
      <w:proofErr w:type="spellEnd"/>
      <w:r w:rsidRPr="000E1348">
        <w:rPr>
          <w:rFonts w:ascii="Verdana" w:hAnsi="Verdana"/>
          <w:sz w:val="20"/>
          <w:szCs w:val="20"/>
        </w:rPr>
        <w:t xml:space="preserve"> ή δικαστική απόφαση λύσης του γάμου στην περίπτωση που ο προ- </w:t>
      </w:r>
      <w:proofErr w:type="spellStart"/>
      <w:r w:rsidRPr="000E1348">
        <w:rPr>
          <w:rFonts w:ascii="Verdana" w:hAnsi="Verdana"/>
          <w:sz w:val="20"/>
          <w:szCs w:val="20"/>
        </w:rPr>
        <w:t>σληπτέος</w:t>
      </w:r>
      <w:proofErr w:type="spellEnd"/>
      <w:r w:rsidRPr="000E1348">
        <w:rPr>
          <w:rFonts w:ascii="Verdana" w:hAnsi="Verdana"/>
          <w:sz w:val="20"/>
          <w:szCs w:val="20"/>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961618" w:rsidRPr="00D83C4C" w:rsidRDefault="00961618"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ΠΙΝΑΚΑΣ ΒΑΘΜΟΛΟΓΟΥΜΕΝΩΝ ΚΡΙΤΗΡΙΩΝ</w:t>
      </w:r>
      <w:r w:rsidR="00961618" w:rsidRPr="00961618">
        <w:rPr>
          <w:rFonts w:ascii="Verdana" w:hAnsi="Verdana"/>
          <w:sz w:val="20"/>
          <w:szCs w:val="20"/>
        </w:rPr>
        <w:t xml:space="preserve"> </w:t>
      </w:r>
      <w:r w:rsidRPr="000E1348">
        <w:rPr>
          <w:rFonts w:ascii="Verdana" w:hAnsi="Verdana"/>
          <w:sz w:val="20"/>
          <w:szCs w:val="20"/>
        </w:rPr>
        <w:t>ΓΙΑ ΤΗ ΣΥΝΑΨΗ ΣΥΜΒΑΣΕΩΝ ΕΡΓΑΣΙΑΣ</w:t>
      </w:r>
      <w:r w:rsidR="00961618" w:rsidRPr="00961618">
        <w:rPr>
          <w:rFonts w:ascii="Verdana" w:hAnsi="Verdana"/>
          <w:sz w:val="20"/>
          <w:szCs w:val="20"/>
        </w:rPr>
        <w:t xml:space="preserve"> </w:t>
      </w:r>
      <w:r w:rsidRPr="000E1348">
        <w:rPr>
          <w:rFonts w:ascii="Verdana" w:hAnsi="Verdana"/>
          <w:sz w:val="20"/>
          <w:szCs w:val="20"/>
        </w:rPr>
        <w:t>ΟΡΙΣΜΕΝΟΥ ΧΡΟΝΟΥ</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lastRenderedPageBreak/>
        <w:t>Ακολουθεί συγκεντρωτικός πίνακας 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Με βάση τον παρακάτω πίνακα κάθε υποψήφιος μπορεί να υπολογίσει εύκολα και γρήγορα τη συνολική του βαθμολογία.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Εξυπακούεται ότι ο υπολογισμός της τελικής βαθμολογίας του υποψηφίου από τον αρμόδιο φορέα ελέγχου γίνεται βάσει των κριτηρίων που αποδεικνύονται σύμφωνα με τα οριζόμενα στην ανακοίνωση. Είναι επομένως, ενδεχόμενο η τελική βαθμολογία κατάταξης του υποψηφίου να μη συμπίπτει με τη βαθμολογία που έχει υπολογιστεί από τον ίδιο.</w:t>
      </w:r>
    </w:p>
    <w:p w:rsidR="00961618" w:rsidRPr="00D83C4C" w:rsidRDefault="00961618" w:rsidP="000E1348">
      <w:pPr>
        <w:spacing w:after="0" w:line="240" w:lineRule="auto"/>
        <w:jc w:val="both"/>
        <w:rPr>
          <w:rFonts w:ascii="Verdana" w:hAnsi="Verdana"/>
          <w:sz w:val="20"/>
          <w:szCs w:val="20"/>
        </w:rPr>
      </w:pP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ΠΙΝΑΚΑΣ ΒΑΘΜΟΛΟΓΗΣΗΣ ΚΡΙΤΗΡΙΩΝ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1. ΕΜΠΕΙΡΙΑ (17 μονάδες ανά μήνα εμπειρίας)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715"/>
        <w:gridCol w:w="720"/>
        <w:gridCol w:w="715"/>
        <w:gridCol w:w="715"/>
        <w:gridCol w:w="715"/>
        <w:gridCol w:w="720"/>
        <w:gridCol w:w="715"/>
        <w:gridCol w:w="715"/>
        <w:gridCol w:w="715"/>
        <w:gridCol w:w="720"/>
        <w:gridCol w:w="725"/>
      </w:tblGrid>
      <w:tr w:rsidR="00961618" w:rsidTr="00101231">
        <w:trPr>
          <w:trHeight w:hRule="exact" w:val="384"/>
          <w:jc w:val="center"/>
        </w:trPr>
        <w:tc>
          <w:tcPr>
            <w:tcW w:w="1469"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Μήνες</w:t>
            </w:r>
          </w:p>
        </w:tc>
        <w:tc>
          <w:tcPr>
            <w:tcW w:w="71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1</w:t>
            </w:r>
          </w:p>
        </w:tc>
        <w:tc>
          <w:tcPr>
            <w:tcW w:w="720"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2</w:t>
            </w:r>
          </w:p>
        </w:tc>
        <w:tc>
          <w:tcPr>
            <w:tcW w:w="71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3</w:t>
            </w:r>
          </w:p>
        </w:tc>
        <w:tc>
          <w:tcPr>
            <w:tcW w:w="71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4</w:t>
            </w:r>
          </w:p>
        </w:tc>
        <w:tc>
          <w:tcPr>
            <w:tcW w:w="71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5</w:t>
            </w:r>
          </w:p>
        </w:tc>
        <w:tc>
          <w:tcPr>
            <w:tcW w:w="720"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6</w:t>
            </w:r>
          </w:p>
        </w:tc>
        <w:tc>
          <w:tcPr>
            <w:tcW w:w="71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7</w:t>
            </w:r>
          </w:p>
        </w:tc>
        <w:tc>
          <w:tcPr>
            <w:tcW w:w="71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8</w:t>
            </w:r>
          </w:p>
        </w:tc>
        <w:tc>
          <w:tcPr>
            <w:tcW w:w="71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9</w:t>
            </w:r>
          </w:p>
        </w:tc>
        <w:tc>
          <w:tcPr>
            <w:tcW w:w="720"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10</w:t>
            </w:r>
          </w:p>
        </w:tc>
        <w:tc>
          <w:tcPr>
            <w:tcW w:w="725" w:type="dxa"/>
            <w:tcBorders>
              <w:top w:val="single" w:sz="4" w:space="0" w:color="auto"/>
              <w:left w:val="single" w:sz="4" w:space="0" w:color="auto"/>
              <w:right w:val="single" w:sz="4" w:space="0" w:color="auto"/>
            </w:tcBorders>
            <w:shd w:val="clear" w:color="auto" w:fill="FFFFFF"/>
          </w:tcPr>
          <w:p w:rsidR="00961618" w:rsidRDefault="00961618" w:rsidP="00101231">
            <w:pPr>
              <w:rPr>
                <w:sz w:val="10"/>
                <w:szCs w:val="10"/>
              </w:rPr>
            </w:pPr>
          </w:p>
        </w:tc>
      </w:tr>
      <w:tr w:rsidR="00961618" w:rsidTr="00101231">
        <w:trPr>
          <w:trHeight w:hRule="exact" w:val="389"/>
          <w:jc w:val="center"/>
        </w:trPr>
        <w:tc>
          <w:tcPr>
            <w:tcW w:w="1469"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Μονάδες</w:t>
            </w:r>
          </w:p>
        </w:tc>
        <w:tc>
          <w:tcPr>
            <w:tcW w:w="71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17</w:t>
            </w:r>
          </w:p>
        </w:tc>
        <w:tc>
          <w:tcPr>
            <w:tcW w:w="720"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34</w:t>
            </w:r>
          </w:p>
        </w:tc>
        <w:tc>
          <w:tcPr>
            <w:tcW w:w="71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51</w:t>
            </w:r>
          </w:p>
        </w:tc>
        <w:tc>
          <w:tcPr>
            <w:tcW w:w="71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68</w:t>
            </w:r>
          </w:p>
        </w:tc>
        <w:tc>
          <w:tcPr>
            <w:tcW w:w="71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85</w:t>
            </w:r>
          </w:p>
        </w:tc>
        <w:tc>
          <w:tcPr>
            <w:tcW w:w="720"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102</w:t>
            </w:r>
          </w:p>
        </w:tc>
        <w:tc>
          <w:tcPr>
            <w:tcW w:w="71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119</w:t>
            </w:r>
          </w:p>
        </w:tc>
        <w:tc>
          <w:tcPr>
            <w:tcW w:w="71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136</w:t>
            </w:r>
          </w:p>
        </w:tc>
        <w:tc>
          <w:tcPr>
            <w:tcW w:w="71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153</w:t>
            </w:r>
          </w:p>
        </w:tc>
        <w:tc>
          <w:tcPr>
            <w:tcW w:w="720"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170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961618" w:rsidRDefault="00961618" w:rsidP="00101231">
            <w:pPr>
              <w:rPr>
                <w:sz w:val="10"/>
                <w:szCs w:val="10"/>
              </w:rPr>
            </w:pPr>
          </w:p>
        </w:tc>
      </w:tr>
    </w:tbl>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ab/>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2. ΠΟΛΥΤΕΚΝΟΙ ή ΤΕΚΝΟ ΠΟΛΥΤΕΚΝΗΣ ΟΙΚΟΓΕΝΕΙΑΣ (20 μονάδες και 10 μονάδες για κάθε τέκνο πέραν του τρίτου)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926"/>
        <w:gridCol w:w="931"/>
        <w:gridCol w:w="926"/>
        <w:gridCol w:w="926"/>
        <w:gridCol w:w="931"/>
        <w:gridCol w:w="926"/>
        <w:gridCol w:w="926"/>
        <w:gridCol w:w="941"/>
      </w:tblGrid>
      <w:tr w:rsidR="00961618" w:rsidTr="00101231">
        <w:trPr>
          <w:trHeight w:hRule="exact" w:val="379"/>
          <w:jc w:val="center"/>
        </w:trPr>
        <w:tc>
          <w:tcPr>
            <w:tcW w:w="1925"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Αριθμός τέκνων</w:t>
            </w:r>
          </w:p>
        </w:tc>
        <w:tc>
          <w:tcPr>
            <w:tcW w:w="926"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4</w:t>
            </w:r>
          </w:p>
        </w:tc>
        <w:tc>
          <w:tcPr>
            <w:tcW w:w="931"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5</w:t>
            </w:r>
          </w:p>
        </w:tc>
        <w:tc>
          <w:tcPr>
            <w:tcW w:w="926"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6</w:t>
            </w:r>
          </w:p>
        </w:tc>
        <w:tc>
          <w:tcPr>
            <w:tcW w:w="926"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7</w:t>
            </w:r>
          </w:p>
        </w:tc>
        <w:tc>
          <w:tcPr>
            <w:tcW w:w="931"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8</w:t>
            </w:r>
          </w:p>
        </w:tc>
        <w:tc>
          <w:tcPr>
            <w:tcW w:w="926"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9</w:t>
            </w:r>
          </w:p>
        </w:tc>
        <w:tc>
          <w:tcPr>
            <w:tcW w:w="926" w:type="dxa"/>
            <w:tcBorders>
              <w:top w:val="single" w:sz="4" w:space="0" w:color="auto"/>
              <w:left w:val="single" w:sz="4" w:space="0" w:color="auto"/>
            </w:tcBorders>
            <w:shd w:val="clear" w:color="auto" w:fill="FFFFFF"/>
            <w:vAlign w:val="center"/>
          </w:tcPr>
          <w:p w:rsidR="00961618" w:rsidRDefault="00961618" w:rsidP="00101231">
            <w:pPr>
              <w:pStyle w:val="a4"/>
              <w:spacing w:line="240" w:lineRule="auto"/>
              <w:ind w:firstLine="0"/>
              <w:jc w:val="center"/>
            </w:pPr>
            <w:r>
              <w:t>10</w:t>
            </w:r>
          </w:p>
        </w:tc>
        <w:tc>
          <w:tcPr>
            <w:tcW w:w="941" w:type="dxa"/>
            <w:tcBorders>
              <w:top w:val="single" w:sz="4" w:space="0" w:color="auto"/>
              <w:left w:val="single" w:sz="4" w:space="0" w:color="auto"/>
              <w:right w:val="single" w:sz="4" w:space="0" w:color="auto"/>
            </w:tcBorders>
            <w:shd w:val="clear" w:color="auto" w:fill="FFFFFF"/>
          </w:tcPr>
          <w:p w:rsidR="00961618" w:rsidRDefault="00961618" w:rsidP="00101231">
            <w:pPr>
              <w:rPr>
                <w:sz w:val="10"/>
                <w:szCs w:val="10"/>
              </w:rPr>
            </w:pPr>
          </w:p>
        </w:tc>
      </w:tr>
      <w:tr w:rsidR="00961618" w:rsidTr="00101231">
        <w:trPr>
          <w:trHeight w:hRule="exact" w:val="389"/>
          <w:jc w:val="center"/>
        </w:trPr>
        <w:tc>
          <w:tcPr>
            <w:tcW w:w="1925"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Μονάδες</w:t>
            </w:r>
          </w:p>
        </w:tc>
        <w:tc>
          <w:tcPr>
            <w:tcW w:w="926"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30</w:t>
            </w:r>
          </w:p>
        </w:tc>
        <w:tc>
          <w:tcPr>
            <w:tcW w:w="931"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40</w:t>
            </w:r>
          </w:p>
        </w:tc>
        <w:tc>
          <w:tcPr>
            <w:tcW w:w="926"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50</w:t>
            </w:r>
          </w:p>
        </w:tc>
        <w:tc>
          <w:tcPr>
            <w:tcW w:w="926"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60</w:t>
            </w:r>
          </w:p>
        </w:tc>
        <w:tc>
          <w:tcPr>
            <w:tcW w:w="931"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70</w:t>
            </w:r>
          </w:p>
        </w:tc>
        <w:tc>
          <w:tcPr>
            <w:tcW w:w="926"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80</w:t>
            </w:r>
          </w:p>
        </w:tc>
        <w:tc>
          <w:tcPr>
            <w:tcW w:w="926" w:type="dxa"/>
            <w:tcBorders>
              <w:top w:val="single" w:sz="4" w:space="0" w:color="auto"/>
              <w:left w:val="single" w:sz="4" w:space="0" w:color="auto"/>
              <w:bottom w:val="single" w:sz="4" w:space="0" w:color="auto"/>
            </w:tcBorders>
            <w:shd w:val="clear" w:color="auto" w:fill="FFFFFF"/>
            <w:vAlign w:val="center"/>
          </w:tcPr>
          <w:p w:rsidR="00961618" w:rsidRDefault="00961618" w:rsidP="00101231">
            <w:pPr>
              <w:pStyle w:val="a4"/>
              <w:spacing w:line="240" w:lineRule="auto"/>
              <w:ind w:firstLine="0"/>
              <w:jc w:val="center"/>
            </w:pPr>
            <w:r>
              <w:t>90</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961618" w:rsidRDefault="00961618" w:rsidP="00101231">
            <w:pPr>
              <w:rPr>
                <w:sz w:val="10"/>
                <w:szCs w:val="10"/>
              </w:rPr>
            </w:pPr>
          </w:p>
        </w:tc>
      </w:tr>
    </w:tbl>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υποψήφιος που είναι ταυτόχρονα πολύτεκνος και τέκνο πολύτεκνης οικογένειας, δικαιούται να κάνει χρήση της προσφορότερης βαθ</w:t>
      </w:r>
      <w:r w:rsidR="00961618">
        <w:rPr>
          <w:rFonts w:ascii="Verdana" w:hAnsi="Verdana"/>
          <w:sz w:val="20"/>
          <w:szCs w:val="20"/>
        </w:rPr>
        <w:t>μολογικά από τις δύο ιδιότητες.</w:t>
      </w:r>
      <w:r w:rsidR="00961618" w:rsidRPr="00961618">
        <w:rPr>
          <w:rFonts w:ascii="Verdana" w:hAnsi="Verdana"/>
          <w:sz w:val="20"/>
          <w:szCs w:val="20"/>
        </w:rPr>
        <w:t xml:space="preserve"> </w:t>
      </w:r>
      <w:r w:rsidRPr="000E1348">
        <w:rPr>
          <w:rFonts w:ascii="Verdana" w:hAnsi="Verdana"/>
          <w:sz w:val="20"/>
          <w:szCs w:val="20"/>
        </w:rPr>
        <w:t>Αποκλείεται η αθροιστική βαθμολόγηση των παραπάνω κριτηρίων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3. ΤΡΙΤΕΚΝΟΙ ή ΤΕΚΝΟ ΤΡΙΤΕΚΝΗΣ ΟΙΚΟΓΕΝΕΙΑΣ (15 μονάδες)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0"/>
        <w:gridCol w:w="4690"/>
      </w:tblGrid>
      <w:tr w:rsidR="00002B01" w:rsidTr="00101231">
        <w:trPr>
          <w:trHeight w:hRule="exact" w:val="384"/>
          <w:jc w:val="center"/>
        </w:trPr>
        <w:tc>
          <w:tcPr>
            <w:tcW w:w="4680"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Αριθμός τέκνων</w:t>
            </w:r>
          </w:p>
        </w:tc>
        <w:tc>
          <w:tcPr>
            <w:tcW w:w="4690" w:type="dxa"/>
            <w:tcBorders>
              <w:top w:val="single" w:sz="4" w:space="0" w:color="auto"/>
              <w:left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3</w:t>
            </w:r>
          </w:p>
        </w:tc>
      </w:tr>
      <w:tr w:rsidR="00002B01" w:rsidTr="00101231">
        <w:trPr>
          <w:trHeight w:hRule="exact" w:val="384"/>
          <w:jc w:val="center"/>
        </w:trPr>
        <w:tc>
          <w:tcPr>
            <w:tcW w:w="4680" w:type="dxa"/>
            <w:tcBorders>
              <w:top w:val="single" w:sz="4" w:space="0" w:color="auto"/>
              <w:left w:val="single" w:sz="4" w:space="0" w:color="auto"/>
              <w:bottom w:val="single" w:sz="4" w:space="0" w:color="auto"/>
            </w:tcBorders>
            <w:shd w:val="clear" w:color="auto" w:fill="FFFFFF"/>
            <w:vAlign w:val="center"/>
          </w:tcPr>
          <w:p w:rsidR="00002B01" w:rsidRDefault="00002B01" w:rsidP="00101231">
            <w:pPr>
              <w:pStyle w:val="a4"/>
              <w:spacing w:line="240" w:lineRule="auto"/>
              <w:ind w:firstLine="0"/>
              <w:jc w:val="center"/>
            </w:pPr>
            <w:r>
              <w:t>Μονάδες</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rsidR="00002B01" w:rsidRDefault="00002B01" w:rsidP="00101231">
            <w:pPr>
              <w:pStyle w:val="a4"/>
              <w:spacing w:line="240" w:lineRule="auto"/>
              <w:ind w:firstLine="0"/>
              <w:jc w:val="center"/>
            </w:pPr>
            <w:r>
              <w:t>15</w:t>
            </w:r>
          </w:p>
        </w:tc>
      </w:tr>
    </w:tbl>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 υποψήφιος που είναι ταυτόχρονα </w:t>
      </w:r>
      <w:proofErr w:type="spellStart"/>
      <w:r w:rsidRPr="000E1348">
        <w:rPr>
          <w:rFonts w:ascii="Verdana" w:hAnsi="Verdana"/>
          <w:sz w:val="20"/>
          <w:szCs w:val="20"/>
        </w:rPr>
        <w:t>τρίτεκνος</w:t>
      </w:r>
      <w:proofErr w:type="spellEnd"/>
      <w:r w:rsidRPr="000E1348">
        <w:rPr>
          <w:rFonts w:ascii="Verdana" w:hAnsi="Verdana"/>
          <w:sz w:val="20"/>
          <w:szCs w:val="20"/>
        </w:rPr>
        <w:t xml:space="preserve"> και τέκνο </w:t>
      </w:r>
      <w:proofErr w:type="spellStart"/>
      <w:r w:rsidRPr="000E1348">
        <w:rPr>
          <w:rFonts w:ascii="Verdana" w:hAnsi="Verdana"/>
          <w:sz w:val="20"/>
          <w:szCs w:val="20"/>
        </w:rPr>
        <w:t>τρίτεκνης</w:t>
      </w:r>
      <w:proofErr w:type="spellEnd"/>
      <w:r w:rsidRPr="000E1348">
        <w:rPr>
          <w:rFonts w:ascii="Verdana" w:hAnsi="Verdana"/>
          <w:sz w:val="20"/>
          <w:szCs w:val="20"/>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Pr="000E1348">
        <w:rPr>
          <w:sz w:val="20"/>
          <w:szCs w:val="20"/>
        </w:rPr>
        <w:t> </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4. ΑΝΗΛΙΚΑ ΤΕΚΝΑ (5 μονάδες για καθένα από τα δύο πρώτα τέκνα και 10 μονάδες για το τρίτο)</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2338"/>
        <w:gridCol w:w="2338"/>
        <w:gridCol w:w="2347"/>
      </w:tblGrid>
      <w:tr w:rsidR="00002B01" w:rsidTr="00101231">
        <w:trPr>
          <w:trHeight w:hRule="exact" w:val="317"/>
          <w:jc w:val="center"/>
        </w:trPr>
        <w:tc>
          <w:tcPr>
            <w:tcW w:w="2342"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αριθμός τέκνων</w:t>
            </w:r>
          </w:p>
        </w:tc>
        <w:tc>
          <w:tcPr>
            <w:tcW w:w="2338"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1</w:t>
            </w:r>
          </w:p>
        </w:tc>
        <w:tc>
          <w:tcPr>
            <w:tcW w:w="2338"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2</w:t>
            </w:r>
          </w:p>
        </w:tc>
        <w:tc>
          <w:tcPr>
            <w:tcW w:w="2347" w:type="dxa"/>
            <w:tcBorders>
              <w:top w:val="single" w:sz="4" w:space="0" w:color="auto"/>
              <w:left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3</w:t>
            </w:r>
          </w:p>
        </w:tc>
      </w:tr>
      <w:tr w:rsidR="00002B01" w:rsidTr="00101231">
        <w:trPr>
          <w:trHeight w:hRule="exact" w:val="317"/>
          <w:jc w:val="center"/>
        </w:trPr>
        <w:tc>
          <w:tcPr>
            <w:tcW w:w="2342"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μονάδες</w:t>
            </w:r>
          </w:p>
        </w:tc>
        <w:tc>
          <w:tcPr>
            <w:tcW w:w="2338"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5</w:t>
            </w:r>
          </w:p>
        </w:tc>
        <w:tc>
          <w:tcPr>
            <w:tcW w:w="2338"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10</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20</w:t>
            </w:r>
          </w:p>
        </w:tc>
      </w:tr>
    </w:tbl>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5. ΜΟΝΟΓΟΝΕΑΣ ή ΤΕΚΝΟ ΜΟΝΟΓΟΝΕΪΚΗΣ ΟΙΚΟΓΕΝΕΙΑΣ (10 μονάδες για κάθε τέκνο)</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2338"/>
        <w:gridCol w:w="2338"/>
        <w:gridCol w:w="2347"/>
      </w:tblGrid>
      <w:tr w:rsidR="00002B01" w:rsidTr="00101231">
        <w:trPr>
          <w:trHeight w:hRule="exact" w:val="317"/>
          <w:jc w:val="center"/>
        </w:trPr>
        <w:tc>
          <w:tcPr>
            <w:tcW w:w="2342"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αριθμός τέκνων</w:t>
            </w:r>
          </w:p>
        </w:tc>
        <w:tc>
          <w:tcPr>
            <w:tcW w:w="2338"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1</w:t>
            </w:r>
          </w:p>
        </w:tc>
        <w:tc>
          <w:tcPr>
            <w:tcW w:w="2338"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2</w:t>
            </w:r>
          </w:p>
        </w:tc>
        <w:tc>
          <w:tcPr>
            <w:tcW w:w="2347" w:type="dxa"/>
            <w:tcBorders>
              <w:top w:val="single" w:sz="4" w:space="0" w:color="auto"/>
              <w:left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3</w:t>
            </w:r>
          </w:p>
        </w:tc>
      </w:tr>
      <w:tr w:rsidR="00002B01" w:rsidTr="00101231">
        <w:trPr>
          <w:trHeight w:hRule="exact" w:val="317"/>
          <w:jc w:val="center"/>
        </w:trPr>
        <w:tc>
          <w:tcPr>
            <w:tcW w:w="2342"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μονάδες</w:t>
            </w:r>
          </w:p>
        </w:tc>
        <w:tc>
          <w:tcPr>
            <w:tcW w:w="2338"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10</w:t>
            </w:r>
          </w:p>
        </w:tc>
        <w:tc>
          <w:tcPr>
            <w:tcW w:w="2338"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20</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30</w:t>
            </w:r>
          </w:p>
        </w:tc>
      </w:tr>
    </w:tbl>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υποψήφιος που είναι ταυτόχρονα γονέας και τέκνο μονογονεϊκής οικογένειας, δι</w:t>
      </w:r>
      <w:r w:rsidR="00002B01">
        <w:rPr>
          <w:rFonts w:ascii="Verdana" w:hAnsi="Verdana"/>
          <w:sz w:val="20"/>
          <w:szCs w:val="20"/>
        </w:rPr>
        <w:t>καιούται να κάνει χρήση της προ</w:t>
      </w:r>
      <w:r w:rsidRPr="000E1348">
        <w:rPr>
          <w:rFonts w:ascii="Verdana" w:hAnsi="Verdana"/>
          <w:sz w:val="20"/>
          <w:szCs w:val="20"/>
        </w:rPr>
        <w:t>σφορότερης βαθμολογικά από τις δύο ιδιότητες. Αποκλείεται η αθροιστική βαθμολόγηση των παραπάνω κριτηρίων.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6. ΑΝΑΠΗΡΙΑ ΓΟΝΕΑ, ΤΕΚΝΟΥ, ΑΔΕΛΦΟΥ Ή ΣΥΖΥΓΟΥ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1872"/>
        <w:gridCol w:w="1872"/>
        <w:gridCol w:w="1872"/>
        <w:gridCol w:w="1877"/>
      </w:tblGrid>
      <w:tr w:rsidR="00002B01" w:rsidTr="00101231">
        <w:trPr>
          <w:trHeight w:hRule="exact" w:val="312"/>
          <w:jc w:val="center"/>
        </w:trPr>
        <w:tc>
          <w:tcPr>
            <w:tcW w:w="1872"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Ποσοστό αναπηρίας</w:t>
            </w:r>
          </w:p>
        </w:tc>
        <w:tc>
          <w:tcPr>
            <w:tcW w:w="1872"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50%-59%</w:t>
            </w:r>
          </w:p>
        </w:tc>
        <w:tc>
          <w:tcPr>
            <w:tcW w:w="1872"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60%-66%</w:t>
            </w:r>
          </w:p>
        </w:tc>
        <w:tc>
          <w:tcPr>
            <w:tcW w:w="1872"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67%-69%</w:t>
            </w:r>
          </w:p>
        </w:tc>
        <w:tc>
          <w:tcPr>
            <w:tcW w:w="1877" w:type="dxa"/>
            <w:tcBorders>
              <w:top w:val="single" w:sz="4" w:space="0" w:color="auto"/>
              <w:left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70% και άνω</w:t>
            </w:r>
          </w:p>
        </w:tc>
      </w:tr>
      <w:tr w:rsidR="00002B01" w:rsidTr="00101231">
        <w:trPr>
          <w:trHeight w:hRule="exact" w:val="322"/>
          <w:jc w:val="center"/>
        </w:trPr>
        <w:tc>
          <w:tcPr>
            <w:tcW w:w="1872"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μονάδες</w:t>
            </w:r>
          </w:p>
        </w:tc>
        <w:tc>
          <w:tcPr>
            <w:tcW w:w="1872"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10</w:t>
            </w:r>
          </w:p>
        </w:tc>
        <w:tc>
          <w:tcPr>
            <w:tcW w:w="1872"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12</w:t>
            </w:r>
          </w:p>
        </w:tc>
        <w:tc>
          <w:tcPr>
            <w:tcW w:w="1872"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15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17</w:t>
            </w:r>
          </w:p>
        </w:tc>
      </w:tr>
    </w:tbl>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lastRenderedPageBreak/>
        <w:t>7. ΗΛΙΚΙΑ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20"/>
        <w:gridCol w:w="3125"/>
      </w:tblGrid>
      <w:tr w:rsidR="00002B01" w:rsidTr="00101231">
        <w:trPr>
          <w:trHeight w:hRule="exact" w:val="312"/>
          <w:jc w:val="center"/>
        </w:trPr>
        <w:tc>
          <w:tcPr>
            <w:tcW w:w="3120"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Ηλικία</w:t>
            </w:r>
          </w:p>
        </w:tc>
        <w:tc>
          <w:tcPr>
            <w:tcW w:w="3120" w:type="dxa"/>
            <w:tcBorders>
              <w:top w:val="single" w:sz="4" w:space="0" w:color="auto"/>
              <w:left w:val="single" w:sz="4" w:space="0" w:color="auto"/>
            </w:tcBorders>
            <w:shd w:val="clear" w:color="auto" w:fill="FFFFFF"/>
            <w:vAlign w:val="bottom"/>
          </w:tcPr>
          <w:p w:rsidR="00002B01" w:rsidRDefault="00002B01" w:rsidP="00101231">
            <w:pPr>
              <w:pStyle w:val="a4"/>
              <w:spacing w:line="240" w:lineRule="auto"/>
              <w:ind w:firstLine="0"/>
              <w:jc w:val="center"/>
            </w:pPr>
            <w:r>
              <w:t>Έως και 50 ετών</w:t>
            </w:r>
          </w:p>
        </w:tc>
        <w:tc>
          <w:tcPr>
            <w:tcW w:w="3125" w:type="dxa"/>
            <w:tcBorders>
              <w:top w:val="single" w:sz="4" w:space="0" w:color="auto"/>
              <w:left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Άνω των 50 ετών</w:t>
            </w:r>
          </w:p>
        </w:tc>
      </w:tr>
      <w:tr w:rsidR="00002B01" w:rsidTr="00101231">
        <w:trPr>
          <w:trHeight w:hRule="exact" w:val="322"/>
          <w:jc w:val="center"/>
        </w:trPr>
        <w:tc>
          <w:tcPr>
            <w:tcW w:w="3120"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μονάδες</w:t>
            </w:r>
          </w:p>
        </w:tc>
        <w:tc>
          <w:tcPr>
            <w:tcW w:w="3120" w:type="dxa"/>
            <w:tcBorders>
              <w:top w:val="single" w:sz="4" w:space="0" w:color="auto"/>
              <w:left w:val="single" w:sz="4" w:space="0" w:color="auto"/>
              <w:bottom w:val="single" w:sz="4" w:space="0" w:color="auto"/>
            </w:tcBorders>
            <w:shd w:val="clear" w:color="auto" w:fill="FFFFFF"/>
            <w:vAlign w:val="bottom"/>
          </w:tcPr>
          <w:p w:rsidR="00002B01" w:rsidRDefault="00002B01" w:rsidP="00101231">
            <w:pPr>
              <w:pStyle w:val="a4"/>
              <w:spacing w:line="240" w:lineRule="auto"/>
              <w:ind w:firstLine="0"/>
              <w:jc w:val="center"/>
            </w:pPr>
            <w:r>
              <w:t>10</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002B01" w:rsidRDefault="00002B01" w:rsidP="00101231">
            <w:pPr>
              <w:pStyle w:val="a4"/>
              <w:spacing w:line="240" w:lineRule="auto"/>
              <w:ind w:firstLine="0"/>
              <w:jc w:val="center"/>
            </w:pPr>
            <w:r>
              <w:t>20</w:t>
            </w:r>
          </w:p>
        </w:tc>
      </w:tr>
    </w:tbl>
    <w:p w:rsidR="000E1348" w:rsidRPr="000E1348" w:rsidRDefault="000E1348" w:rsidP="000E1348">
      <w:pPr>
        <w:spacing w:after="0" w:line="240" w:lineRule="auto"/>
        <w:jc w:val="both"/>
        <w:rPr>
          <w:rFonts w:ascii="Verdana" w:hAnsi="Verdana"/>
          <w:sz w:val="20"/>
          <w:szCs w:val="20"/>
        </w:rPr>
      </w:pPr>
      <w:r w:rsidRPr="000E1348">
        <w:rPr>
          <w:rFonts w:ascii="Verdana" w:hAnsi="Verdana"/>
          <w:sz w:val="20"/>
          <w:szCs w:val="20"/>
        </w:rPr>
        <w:t xml:space="preserve"> </w:t>
      </w:r>
    </w:p>
    <w:p w:rsidR="00FF6345" w:rsidRPr="000E1348" w:rsidRDefault="00FF6345" w:rsidP="000E1348">
      <w:pPr>
        <w:spacing w:after="0" w:line="240" w:lineRule="auto"/>
        <w:jc w:val="both"/>
        <w:rPr>
          <w:rFonts w:ascii="Verdana" w:hAnsi="Verdana"/>
          <w:sz w:val="20"/>
          <w:szCs w:val="20"/>
        </w:rPr>
      </w:pPr>
    </w:p>
    <w:sectPr w:rsidR="00FF6345" w:rsidRPr="000E1348" w:rsidSect="00FF63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48"/>
    <w:rsid w:val="00002B01"/>
    <w:rsid w:val="000413AE"/>
    <w:rsid w:val="000C178E"/>
    <w:rsid w:val="000E1348"/>
    <w:rsid w:val="00103364"/>
    <w:rsid w:val="00457FE8"/>
    <w:rsid w:val="0081177A"/>
    <w:rsid w:val="008526EE"/>
    <w:rsid w:val="00961618"/>
    <w:rsid w:val="00B500DB"/>
    <w:rsid w:val="00BC458F"/>
    <w:rsid w:val="00D34F33"/>
    <w:rsid w:val="00D83C4C"/>
    <w:rsid w:val="00E5438C"/>
    <w:rsid w:val="00EC714E"/>
    <w:rsid w:val="00FB0F45"/>
    <w:rsid w:val="00FF63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Άλλα_"/>
    <w:basedOn w:val="a0"/>
    <w:link w:val="a4"/>
    <w:rsid w:val="00961618"/>
    <w:rPr>
      <w:rFonts w:ascii="Arial" w:eastAsia="Arial" w:hAnsi="Arial" w:cs="Arial"/>
      <w:color w:val="241F21"/>
      <w:sz w:val="17"/>
      <w:szCs w:val="17"/>
    </w:rPr>
  </w:style>
  <w:style w:type="paragraph" w:customStyle="1" w:styleId="a4">
    <w:name w:val="Άλλα"/>
    <w:basedOn w:val="a"/>
    <w:link w:val="a3"/>
    <w:rsid w:val="00961618"/>
    <w:pPr>
      <w:widowControl w:val="0"/>
      <w:spacing w:after="0" w:line="286" w:lineRule="auto"/>
      <w:ind w:firstLine="200"/>
    </w:pPr>
    <w:rPr>
      <w:rFonts w:ascii="Arial" w:eastAsia="Arial" w:hAnsi="Arial" w:cs="Arial"/>
      <w:color w:val="241F21"/>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Άλλα_"/>
    <w:basedOn w:val="a0"/>
    <w:link w:val="a4"/>
    <w:rsid w:val="00961618"/>
    <w:rPr>
      <w:rFonts w:ascii="Arial" w:eastAsia="Arial" w:hAnsi="Arial" w:cs="Arial"/>
      <w:color w:val="241F21"/>
      <w:sz w:val="17"/>
      <w:szCs w:val="17"/>
    </w:rPr>
  </w:style>
  <w:style w:type="paragraph" w:customStyle="1" w:styleId="a4">
    <w:name w:val="Άλλα"/>
    <w:basedOn w:val="a"/>
    <w:link w:val="a3"/>
    <w:rsid w:val="00961618"/>
    <w:pPr>
      <w:widowControl w:val="0"/>
      <w:spacing w:after="0" w:line="286" w:lineRule="auto"/>
      <w:ind w:firstLine="200"/>
    </w:pPr>
    <w:rPr>
      <w:rFonts w:ascii="Arial" w:eastAsia="Arial" w:hAnsi="Arial" w:cs="Arial"/>
      <w:color w:val="241F2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9564</Words>
  <Characters>51646</Characters>
  <Application>Microsoft Office Word</Application>
  <DocSecurity>0</DocSecurity>
  <Lines>430</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Sotiri</dc:creator>
  <cp:lastModifiedBy>*</cp:lastModifiedBy>
  <cp:revision>2</cp:revision>
  <dcterms:created xsi:type="dcterms:W3CDTF">2020-08-24T11:50:00Z</dcterms:created>
  <dcterms:modified xsi:type="dcterms:W3CDTF">2020-08-24T11:50:00Z</dcterms:modified>
</cp:coreProperties>
</file>